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9A" w:rsidRPr="006407B9" w:rsidRDefault="0096469A" w:rsidP="0096469A">
      <w:pPr>
        <w:pStyle w:val="1"/>
        <w:ind w:left="7200" w:firstLine="0"/>
        <w:rPr>
          <w:rFonts w:ascii="Times New Roman" w:hAnsi="Times New Roman"/>
          <w:b w:val="0"/>
          <w:i/>
          <w:caps w:val="0"/>
          <w:sz w:val="28"/>
          <w:szCs w:val="28"/>
        </w:rPr>
      </w:pPr>
      <w:bookmarkStart w:id="0" w:name="_Toc485128702"/>
      <w:r w:rsidRPr="006407B9">
        <w:rPr>
          <w:rFonts w:ascii="Times New Roman" w:hAnsi="Times New Roman"/>
          <w:b w:val="0"/>
          <w:i/>
          <w:caps w:val="0"/>
          <w:sz w:val="28"/>
          <w:szCs w:val="28"/>
        </w:rPr>
        <w:t>Приложение 9</w:t>
      </w:r>
      <w:bookmarkEnd w:id="0"/>
    </w:p>
    <w:p w:rsidR="0096469A" w:rsidRPr="001E4A3C" w:rsidRDefault="0096469A" w:rsidP="0096469A">
      <w:pPr>
        <w:pStyle w:val="a7"/>
        <w:jc w:val="center"/>
        <w:rPr>
          <w:b/>
          <w:sz w:val="24"/>
          <w:szCs w:val="24"/>
        </w:rPr>
      </w:pPr>
    </w:p>
    <w:p w:rsidR="0096469A" w:rsidRPr="001E4A3C" w:rsidRDefault="0096469A" w:rsidP="0096469A">
      <w:pPr>
        <w:pStyle w:val="a7"/>
        <w:jc w:val="center"/>
        <w:rPr>
          <w:b/>
          <w:sz w:val="24"/>
          <w:szCs w:val="24"/>
        </w:rPr>
      </w:pPr>
    </w:p>
    <w:p w:rsidR="0096469A" w:rsidRPr="001E4A3C" w:rsidRDefault="0096469A" w:rsidP="0096469A">
      <w:pPr>
        <w:pStyle w:val="a7"/>
        <w:jc w:val="center"/>
        <w:rPr>
          <w:b/>
          <w:sz w:val="24"/>
          <w:szCs w:val="24"/>
        </w:rPr>
      </w:pPr>
      <w:r w:rsidRPr="001E4A3C">
        <w:rPr>
          <w:b/>
          <w:sz w:val="24"/>
          <w:szCs w:val="24"/>
        </w:rPr>
        <w:t xml:space="preserve">Договор реализации </w:t>
      </w:r>
      <w:proofErr w:type="spellStart"/>
      <w:r w:rsidRPr="001E4A3C">
        <w:rPr>
          <w:b/>
          <w:sz w:val="24"/>
          <w:szCs w:val="24"/>
        </w:rPr>
        <w:t>внутривузовского</w:t>
      </w:r>
      <w:proofErr w:type="spellEnd"/>
      <w:r w:rsidRPr="001E4A3C">
        <w:rPr>
          <w:b/>
          <w:sz w:val="24"/>
          <w:szCs w:val="24"/>
        </w:rPr>
        <w:t xml:space="preserve"> гранта </w:t>
      </w:r>
    </w:p>
    <w:p w:rsidR="0096469A" w:rsidRPr="001E4A3C" w:rsidRDefault="0096469A" w:rsidP="0096469A">
      <w:pPr>
        <w:pStyle w:val="a7"/>
        <w:jc w:val="center"/>
      </w:pPr>
      <w:r w:rsidRPr="001E4A3C">
        <w:rPr>
          <w:b/>
          <w:sz w:val="24"/>
          <w:szCs w:val="24"/>
        </w:rPr>
        <w:t>для молодых ученых/обучающихся № ____</w:t>
      </w:r>
    </w:p>
    <w:p w:rsidR="0096469A" w:rsidRPr="001E4A3C" w:rsidRDefault="0096469A" w:rsidP="0096469A">
      <w:pPr>
        <w:pStyle w:val="a7"/>
      </w:pPr>
    </w:p>
    <w:p w:rsidR="0096469A" w:rsidRPr="001E4A3C" w:rsidRDefault="0096469A" w:rsidP="0096469A">
      <w:pPr>
        <w:pStyle w:val="a7"/>
        <w:rPr>
          <w:i/>
          <w:spacing w:val="-4"/>
          <w:sz w:val="24"/>
          <w:szCs w:val="24"/>
        </w:rPr>
      </w:pPr>
    </w:p>
    <w:p w:rsidR="0096469A" w:rsidRPr="001E4A3C" w:rsidRDefault="0096469A" w:rsidP="0096469A">
      <w:pPr>
        <w:pStyle w:val="a7"/>
      </w:pPr>
      <w:r w:rsidRPr="001E4A3C">
        <w:rPr>
          <w:i/>
          <w:spacing w:val="-4"/>
          <w:sz w:val="24"/>
          <w:szCs w:val="24"/>
        </w:rPr>
        <w:t xml:space="preserve">   г. Симферополь</w:t>
      </w:r>
      <w:r w:rsidRPr="001E4A3C">
        <w:rPr>
          <w:i/>
          <w:sz w:val="24"/>
          <w:szCs w:val="24"/>
        </w:rPr>
        <w:tab/>
      </w:r>
      <w:r w:rsidRPr="001E4A3C">
        <w:rPr>
          <w:i/>
          <w:sz w:val="24"/>
          <w:szCs w:val="24"/>
        </w:rPr>
        <w:tab/>
      </w:r>
      <w:r w:rsidRPr="001E4A3C">
        <w:rPr>
          <w:i/>
          <w:sz w:val="24"/>
          <w:szCs w:val="24"/>
        </w:rPr>
        <w:tab/>
      </w:r>
      <w:r w:rsidRPr="001E4A3C">
        <w:rPr>
          <w:i/>
          <w:sz w:val="24"/>
          <w:szCs w:val="24"/>
        </w:rPr>
        <w:tab/>
      </w:r>
      <w:r w:rsidRPr="001E4A3C">
        <w:rPr>
          <w:i/>
          <w:sz w:val="24"/>
          <w:szCs w:val="24"/>
        </w:rPr>
        <w:tab/>
      </w:r>
      <w:r w:rsidRPr="001E4A3C">
        <w:rPr>
          <w:i/>
          <w:sz w:val="24"/>
          <w:szCs w:val="24"/>
        </w:rPr>
        <w:tab/>
        <w:t xml:space="preserve"> «</w:t>
      </w:r>
      <w:r>
        <w:rPr>
          <w:i/>
          <w:sz w:val="24"/>
          <w:szCs w:val="24"/>
        </w:rPr>
        <w:t>_____</w:t>
      </w:r>
      <w:r w:rsidRPr="001E4A3C">
        <w:rPr>
          <w:i/>
          <w:sz w:val="24"/>
          <w:szCs w:val="24"/>
        </w:rPr>
        <w:t>» _______________</w:t>
      </w:r>
      <w:r w:rsidRPr="001E4A3C">
        <w:rPr>
          <w:i/>
          <w:spacing w:val="-14"/>
          <w:sz w:val="24"/>
          <w:szCs w:val="24"/>
        </w:rPr>
        <w:t>201</w:t>
      </w:r>
      <w:r>
        <w:rPr>
          <w:i/>
          <w:spacing w:val="-14"/>
          <w:sz w:val="24"/>
          <w:szCs w:val="24"/>
        </w:rPr>
        <w:t>9</w:t>
      </w:r>
      <w:r w:rsidRPr="001E4A3C">
        <w:rPr>
          <w:i/>
          <w:spacing w:val="-14"/>
          <w:sz w:val="24"/>
          <w:szCs w:val="24"/>
        </w:rPr>
        <w:t xml:space="preserve">     г.</w:t>
      </w:r>
    </w:p>
    <w:p w:rsidR="0096469A" w:rsidRPr="001E4A3C" w:rsidRDefault="0096469A" w:rsidP="0096469A">
      <w:pPr>
        <w:pStyle w:val="a7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имени В. И. Вернадского», далее - </w:t>
      </w:r>
      <w:r w:rsidRPr="001E4A3C">
        <w:rPr>
          <w:b/>
          <w:sz w:val="24"/>
          <w:szCs w:val="24"/>
        </w:rPr>
        <w:t>Университет</w:t>
      </w:r>
      <w:r w:rsidRPr="001E4A3C">
        <w:rPr>
          <w:sz w:val="24"/>
          <w:szCs w:val="24"/>
        </w:rPr>
        <w:t xml:space="preserve">, в лице проректора по научной деятельности </w:t>
      </w:r>
      <w:r>
        <w:rPr>
          <w:sz w:val="24"/>
          <w:szCs w:val="24"/>
        </w:rPr>
        <w:t>_______________</w:t>
      </w:r>
      <w:r w:rsidRPr="001E4A3C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</w:t>
      </w:r>
      <w:r w:rsidRPr="001E4A3C">
        <w:rPr>
          <w:sz w:val="24"/>
          <w:szCs w:val="24"/>
        </w:rPr>
        <w:t xml:space="preserve"> с одной стороны, и граждане Российской Федерации, объединившиеся в научный коллектив с целью выполнения научного проекта, далее – </w:t>
      </w:r>
      <w:proofErr w:type="spellStart"/>
      <w:r w:rsidRPr="001E4A3C">
        <w:rPr>
          <w:sz w:val="24"/>
          <w:szCs w:val="24"/>
        </w:rPr>
        <w:t>Грантополучатель</w:t>
      </w:r>
      <w:proofErr w:type="spellEnd"/>
      <w:r w:rsidRPr="001E4A3C">
        <w:rPr>
          <w:sz w:val="24"/>
          <w:szCs w:val="24"/>
        </w:rPr>
        <w:t xml:space="preserve">, в лице Руководителя проекта </w:t>
      </w:r>
      <w:r w:rsidRPr="001E4A3C">
        <w:rPr>
          <w:sz w:val="24"/>
          <w:szCs w:val="24"/>
          <w:u w:val="single"/>
        </w:rPr>
        <w:t>ФИО</w:t>
      </w:r>
      <w:r w:rsidRPr="001E4A3C">
        <w:rPr>
          <w:sz w:val="24"/>
          <w:szCs w:val="24"/>
        </w:rPr>
        <w:t>, действующего на основании протокола собрания научного коллектив № __ от __.__.201_ г.,  с другой стороны, далее совместно именуемые Стороны подписали настоящий Договор о нижеследующем:</w:t>
      </w:r>
    </w:p>
    <w:p w:rsidR="0096469A" w:rsidRPr="001E4A3C" w:rsidRDefault="0096469A" w:rsidP="0096469A">
      <w:pPr>
        <w:jc w:val="both"/>
        <w:rPr>
          <w:rFonts w:ascii="Times New Roman" w:hAnsi="Times New Roman"/>
          <w:szCs w:val="24"/>
        </w:rPr>
      </w:pPr>
    </w:p>
    <w:p w:rsidR="0096469A" w:rsidRPr="001E4A3C" w:rsidRDefault="0096469A" w:rsidP="0096469A">
      <w:pPr>
        <w:ind w:firstLine="709"/>
        <w:jc w:val="center"/>
        <w:rPr>
          <w:rFonts w:ascii="Times New Roman" w:hAnsi="Times New Roman"/>
          <w:szCs w:val="24"/>
        </w:rPr>
      </w:pPr>
      <w:r w:rsidRPr="00D236C9">
        <w:rPr>
          <w:rFonts w:ascii="Times New Roman" w:hAnsi="Times New Roman"/>
          <w:b/>
          <w:szCs w:val="24"/>
        </w:rPr>
        <w:t>1.Предмет Договора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1.1. Университет обеспечивает выделение денежных средств гранта в форме субсидии (далее — Грант) для целевого использования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, а </w:t>
      </w:r>
      <w:proofErr w:type="spellStart"/>
      <w:r w:rsidRPr="001E4A3C">
        <w:rPr>
          <w:rFonts w:ascii="Times New Roman" w:hAnsi="Times New Roman"/>
          <w:szCs w:val="24"/>
        </w:rPr>
        <w:t>Грaнтополyчатель</w:t>
      </w:r>
      <w:proofErr w:type="spellEnd"/>
      <w:r w:rsidRPr="001E4A3C">
        <w:rPr>
          <w:rFonts w:ascii="Times New Roman" w:hAnsi="Times New Roman"/>
          <w:szCs w:val="24"/>
        </w:rPr>
        <w:t xml:space="preserve"> обязуется принять Грант и распорядиться им исключительно в соответствии со сметой, целями, условиями и в порядке, закрепленными настоящим Договором.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1.2 Грант предоставляется с целью реализации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 научного проекта (конкретная задача, на решение которой направлен проект и название проекта) в соответствии с заявкой на получение гранта №_____, зарегистрированной __. __.201_ г..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</w:p>
    <w:p w:rsidR="0096469A" w:rsidRPr="00D236C9" w:rsidRDefault="0096469A" w:rsidP="0096469A">
      <w:pPr>
        <w:ind w:firstLine="709"/>
        <w:jc w:val="center"/>
        <w:rPr>
          <w:rFonts w:ascii="Times New Roman" w:hAnsi="Times New Roman"/>
          <w:b/>
          <w:szCs w:val="24"/>
        </w:rPr>
      </w:pPr>
      <w:r w:rsidRPr="00D236C9">
        <w:rPr>
          <w:rFonts w:ascii="Times New Roman" w:hAnsi="Times New Roman"/>
          <w:b/>
          <w:szCs w:val="24"/>
        </w:rPr>
        <w:t>2. Размер Гранта и порядок выплаты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Общая сумма Гранта составляет ___________________________________________</w:t>
      </w:r>
    </w:p>
    <w:p w:rsidR="0096469A" w:rsidRPr="001E4A3C" w:rsidRDefault="0096469A" w:rsidP="0096469A">
      <w:pPr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которые передаются </w:t>
      </w:r>
      <w:proofErr w:type="spellStart"/>
      <w:r w:rsidRPr="001E4A3C">
        <w:rPr>
          <w:rFonts w:ascii="Times New Roman" w:hAnsi="Times New Roman"/>
          <w:szCs w:val="24"/>
        </w:rPr>
        <w:t>Грантополучателю</w:t>
      </w:r>
      <w:proofErr w:type="spellEnd"/>
      <w:r w:rsidRPr="001E4A3C">
        <w:rPr>
          <w:rFonts w:ascii="Times New Roman" w:hAnsi="Times New Roman"/>
          <w:szCs w:val="24"/>
        </w:rPr>
        <w:t xml:space="preserve"> в соответствии с утвержденной сметой расходов по Гранту (приложение №1 к настоящему Договору).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</w:p>
    <w:p w:rsidR="0096469A" w:rsidRPr="00D236C9" w:rsidRDefault="0096469A" w:rsidP="0096469A">
      <w:pPr>
        <w:ind w:firstLine="709"/>
        <w:jc w:val="center"/>
        <w:rPr>
          <w:rFonts w:ascii="Times New Roman" w:hAnsi="Times New Roman"/>
          <w:b/>
          <w:szCs w:val="24"/>
        </w:rPr>
      </w:pPr>
      <w:r w:rsidRPr="00D236C9">
        <w:rPr>
          <w:rFonts w:ascii="Times New Roman" w:hAnsi="Times New Roman"/>
          <w:b/>
          <w:szCs w:val="24"/>
        </w:rPr>
        <w:t>З. Права и обязанности Университета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З.1. Университет обязуется передать Грант в сроки и в объемах в соответствии </w:t>
      </w:r>
      <w:proofErr w:type="spellStart"/>
      <w:r w:rsidRPr="001E4A3C">
        <w:rPr>
          <w:rFonts w:ascii="Times New Roman" w:hAnsi="Times New Roman"/>
          <w:szCs w:val="24"/>
        </w:rPr>
        <w:t>c</w:t>
      </w:r>
      <w:proofErr w:type="spellEnd"/>
      <w:r w:rsidRPr="001E4A3C">
        <w:rPr>
          <w:rFonts w:ascii="Times New Roman" w:hAnsi="Times New Roman"/>
          <w:szCs w:val="24"/>
        </w:rPr>
        <w:t xml:space="preserve"> условиями, определенными настоящим Договором на расчетный счет </w:t>
      </w:r>
      <w:proofErr w:type="spellStart"/>
      <w:r w:rsidRPr="001E4A3C">
        <w:rPr>
          <w:rFonts w:ascii="Times New Roman" w:hAnsi="Times New Roman"/>
          <w:szCs w:val="24"/>
        </w:rPr>
        <w:t>Грантополучателя</w:t>
      </w:r>
      <w:proofErr w:type="spellEnd"/>
      <w:r w:rsidRPr="001E4A3C">
        <w:rPr>
          <w:rFonts w:ascii="Times New Roman" w:hAnsi="Times New Roman"/>
          <w:szCs w:val="24"/>
        </w:rPr>
        <w:t>, открытый в кредитной организации.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Университет не вправе изменять указанные условия в одностороннем порядке.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3.3. Университет не вправе вмешиваться в деятельность </w:t>
      </w:r>
      <w:proofErr w:type="spellStart"/>
      <w:r w:rsidRPr="001E4A3C">
        <w:rPr>
          <w:rFonts w:ascii="Times New Roman" w:hAnsi="Times New Roman"/>
          <w:szCs w:val="24"/>
        </w:rPr>
        <w:t>Грантополучателя</w:t>
      </w:r>
      <w:proofErr w:type="spellEnd"/>
      <w:r w:rsidRPr="001E4A3C">
        <w:rPr>
          <w:rFonts w:ascii="Times New Roman" w:hAnsi="Times New Roman"/>
          <w:szCs w:val="24"/>
        </w:rPr>
        <w:t>, связанную с реализацией настоящего Договора.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Не считаются вмешательством в деятельность </w:t>
      </w:r>
      <w:proofErr w:type="spellStart"/>
      <w:r w:rsidRPr="001E4A3C">
        <w:rPr>
          <w:rFonts w:ascii="Times New Roman" w:hAnsi="Times New Roman"/>
          <w:szCs w:val="24"/>
        </w:rPr>
        <w:t>Грантополучателя</w:t>
      </w:r>
      <w:proofErr w:type="spellEnd"/>
      <w:r w:rsidRPr="001E4A3C">
        <w:rPr>
          <w:rFonts w:ascii="Times New Roman" w:hAnsi="Times New Roman"/>
          <w:szCs w:val="24"/>
        </w:rPr>
        <w:t xml:space="preserve"> утвержденные настоящим Договором мероприятия, в рамках которых Университет осуществляет контроль за целевым использованием Гранта и надлежащим выполнением календарного плана работы.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3.4. Для обеспечения эффективного контроля реализации проекта Университет принимает следующие меры: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3.4.1. Осуществляет контроль за выполнением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 возложенных на него обязанностей в соответствии </w:t>
      </w:r>
      <w:proofErr w:type="spellStart"/>
      <w:r w:rsidRPr="001E4A3C">
        <w:rPr>
          <w:rFonts w:ascii="Times New Roman" w:hAnsi="Times New Roman"/>
          <w:szCs w:val="24"/>
        </w:rPr>
        <w:t>c</w:t>
      </w:r>
      <w:proofErr w:type="spellEnd"/>
      <w:r w:rsidRPr="001E4A3C">
        <w:rPr>
          <w:rFonts w:ascii="Times New Roman" w:hAnsi="Times New Roman"/>
          <w:szCs w:val="24"/>
        </w:rPr>
        <w:t xml:space="preserve"> настоящим договором;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3.4.2. Контролирует реализацию проекта, эффективность работы над проектом, а также расходование полученного Гранта исключительно на реализацию проекта согласно смете расходов;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lastRenderedPageBreak/>
        <w:t xml:space="preserve">3.4.3. Запрашивает у </w:t>
      </w:r>
      <w:proofErr w:type="spellStart"/>
      <w:r w:rsidRPr="001E4A3C">
        <w:rPr>
          <w:rFonts w:ascii="Times New Roman" w:hAnsi="Times New Roman"/>
          <w:szCs w:val="24"/>
        </w:rPr>
        <w:t>Грантополучателя</w:t>
      </w:r>
      <w:proofErr w:type="spellEnd"/>
      <w:r w:rsidRPr="001E4A3C">
        <w:rPr>
          <w:rFonts w:ascii="Times New Roman" w:hAnsi="Times New Roman"/>
          <w:szCs w:val="24"/>
        </w:rPr>
        <w:t xml:space="preserve"> финансовые и иные документы, касающиеся реализации проекта, утверждает отчеты о ходе реализации проекта и расходовании Гранта;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3.4.4. Приостанавливает выплату денежных средств по настоящему договору в случае непредставления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 в срок отчетов либо представления неполных отчетов или подтверждающих документов о ходе реализации проектов и расходовании полученного Гранта;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3.4.5. Требует возврата Гранта в случае непредставления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 документов, касающихся расходования полученного Гранта, в случае нецелевого расходования Гранта, а также в случае представления недостоверных либо фальсифицированных документов;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3.4.6. Принимает от </w:t>
      </w:r>
      <w:proofErr w:type="spellStart"/>
      <w:r w:rsidRPr="001E4A3C">
        <w:rPr>
          <w:rFonts w:ascii="Times New Roman" w:hAnsi="Times New Roman"/>
          <w:szCs w:val="24"/>
        </w:rPr>
        <w:t>Грантополучателя</w:t>
      </w:r>
      <w:proofErr w:type="spellEnd"/>
      <w:r w:rsidRPr="001E4A3C">
        <w:rPr>
          <w:rFonts w:ascii="Times New Roman" w:hAnsi="Times New Roman"/>
          <w:szCs w:val="24"/>
        </w:rPr>
        <w:t xml:space="preserve"> отчетную документацию о ходе реализации проекта, расходовании Гранта и иную документацию, касающуюся использования Гранта, а также оценивает ее полноту и достоверность;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3.4.7. Проводит проверку документов, представленных </w:t>
      </w:r>
      <w:proofErr w:type="spellStart"/>
      <w:r w:rsidRPr="001E4A3C">
        <w:rPr>
          <w:rFonts w:ascii="Times New Roman" w:hAnsi="Times New Roman"/>
          <w:szCs w:val="24"/>
        </w:rPr>
        <w:t>Грантополучателем</w:t>
      </w:r>
      <w:proofErr w:type="spellEnd"/>
      <w:r w:rsidRPr="001E4A3C">
        <w:rPr>
          <w:rFonts w:ascii="Times New Roman" w:hAnsi="Times New Roman"/>
          <w:szCs w:val="24"/>
        </w:rPr>
        <w:t xml:space="preserve"> в подтверждение расходования Гранта исключительно на реализацию проекта, а также проверку фактической реализации проекта;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3.4.8. Осуществляет в рамках данного договора меры, направленные на устранение нарушений и обеспечение выполнения договора;</w:t>
      </w:r>
    </w:p>
    <w:p w:rsidR="0096469A" w:rsidRPr="00D236C9" w:rsidRDefault="0096469A" w:rsidP="0096469A">
      <w:pPr>
        <w:jc w:val="both"/>
        <w:rPr>
          <w:rFonts w:ascii="Times New Roman" w:hAnsi="Times New Roman"/>
          <w:b/>
          <w:szCs w:val="24"/>
        </w:rPr>
      </w:pPr>
    </w:p>
    <w:p w:rsidR="0096469A" w:rsidRPr="00D236C9" w:rsidRDefault="0096469A" w:rsidP="0096469A">
      <w:pPr>
        <w:ind w:firstLine="709"/>
        <w:jc w:val="center"/>
        <w:rPr>
          <w:rFonts w:ascii="Times New Roman" w:hAnsi="Times New Roman"/>
          <w:b/>
          <w:szCs w:val="24"/>
        </w:rPr>
      </w:pPr>
      <w:r w:rsidRPr="00D236C9">
        <w:rPr>
          <w:rFonts w:ascii="Times New Roman" w:hAnsi="Times New Roman"/>
          <w:b/>
          <w:szCs w:val="24"/>
        </w:rPr>
        <w:t xml:space="preserve">4. Права и обязанности </w:t>
      </w:r>
      <w:proofErr w:type="spellStart"/>
      <w:r w:rsidRPr="00D236C9">
        <w:rPr>
          <w:rFonts w:ascii="Times New Roman" w:hAnsi="Times New Roman"/>
          <w:b/>
          <w:szCs w:val="24"/>
        </w:rPr>
        <w:t>Грантополучателя</w:t>
      </w:r>
      <w:proofErr w:type="spellEnd"/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4.1. Выполнить работы по Проекту в сроки, установленные настоящим Договором. Расходовать Грант в соответствии с Перечнем допускаемых расходов. 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В установленном законом порядке осуществить государственный учет результатов работы по Проекту после его окончания. 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Публиковать результаты работы по Проекту с указанием в аннотации к публикуемому материалу на поддержку Проекта. 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4.2. В течение 5 рабочих дней с момента выявления обстоятельств, препятствующих работам по Проекту направить сообщение в Университет.  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4.3. Представить в Университет отчет в срок и по форме, установленные Университетом. 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>Вернуть Университету денежные средства, не израсходованные в текущем финансовом году.</w:t>
      </w:r>
    </w:p>
    <w:p w:rsidR="0096469A" w:rsidRPr="001E4A3C" w:rsidRDefault="0096469A" w:rsidP="0096469A">
      <w:pPr>
        <w:ind w:firstLine="708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4.4. При выполнении работ по Проекту соблюдать требования Организации к проведению работ на соответствующем оборудовании и в используемых помещениях.  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4.5. </w:t>
      </w:r>
      <w:proofErr w:type="spellStart"/>
      <w:r w:rsidRPr="001E4A3C">
        <w:rPr>
          <w:rFonts w:ascii="Times New Roman" w:hAnsi="Times New Roman"/>
          <w:szCs w:val="24"/>
        </w:rPr>
        <w:t>Грантополучатель</w:t>
      </w:r>
      <w:proofErr w:type="spellEnd"/>
      <w:r w:rsidRPr="001E4A3C">
        <w:rPr>
          <w:rFonts w:ascii="Times New Roman" w:hAnsi="Times New Roman"/>
          <w:szCs w:val="24"/>
        </w:rPr>
        <w:t xml:space="preserve"> обязуется вести раздельный учет средств и имущества, полученных на основе настоящего Договора, от других средств и имущества, которыми он владеет и пользуется.</w:t>
      </w:r>
    </w:p>
    <w:p w:rsidR="0096469A" w:rsidRPr="001E4A3C" w:rsidRDefault="0096469A" w:rsidP="0096469A">
      <w:pPr>
        <w:ind w:firstLine="709"/>
        <w:jc w:val="both"/>
        <w:rPr>
          <w:rFonts w:ascii="Times New Roman" w:hAnsi="Times New Roman"/>
          <w:szCs w:val="24"/>
        </w:rPr>
      </w:pPr>
      <w:r w:rsidRPr="001E4A3C">
        <w:rPr>
          <w:rFonts w:ascii="Times New Roman" w:hAnsi="Times New Roman"/>
          <w:szCs w:val="24"/>
        </w:rPr>
        <w:t xml:space="preserve">4.6.  </w:t>
      </w:r>
      <w:proofErr w:type="spellStart"/>
      <w:r w:rsidRPr="001E4A3C">
        <w:rPr>
          <w:rFonts w:ascii="Times New Roman" w:hAnsi="Times New Roman"/>
          <w:szCs w:val="24"/>
        </w:rPr>
        <w:t>Грантополучатель</w:t>
      </w:r>
      <w:proofErr w:type="spellEnd"/>
      <w:r w:rsidRPr="001E4A3C">
        <w:rPr>
          <w:rFonts w:ascii="Times New Roman" w:hAnsi="Times New Roman"/>
          <w:szCs w:val="24"/>
        </w:rPr>
        <w:t xml:space="preserve"> несет персональную ответственность за целевое расходование средств Гранта перед Университетом.</w:t>
      </w:r>
    </w:p>
    <w:p w:rsidR="0096469A" w:rsidRPr="001E4A3C" w:rsidRDefault="0096469A" w:rsidP="0096469A">
      <w:pPr>
        <w:jc w:val="both"/>
        <w:rPr>
          <w:rFonts w:ascii="Times New Roman" w:hAnsi="Times New Roman"/>
          <w:szCs w:val="24"/>
        </w:rPr>
      </w:pPr>
    </w:p>
    <w:p w:rsidR="0096469A" w:rsidRPr="001E4A3C" w:rsidRDefault="0096469A" w:rsidP="0096469A">
      <w:pPr>
        <w:jc w:val="center"/>
        <w:rPr>
          <w:rFonts w:ascii="Times New Roman" w:hAnsi="Times New Roman"/>
          <w:b/>
          <w:szCs w:val="24"/>
        </w:rPr>
      </w:pPr>
      <w:r w:rsidRPr="001E4A3C">
        <w:rPr>
          <w:rFonts w:ascii="Times New Roman" w:hAnsi="Times New Roman"/>
          <w:b/>
          <w:szCs w:val="24"/>
        </w:rPr>
        <w:t>5. Срок действия Договора</w:t>
      </w:r>
    </w:p>
    <w:p w:rsidR="0096469A" w:rsidRPr="001E4A3C" w:rsidRDefault="0096469A" w:rsidP="0096469A">
      <w:pPr>
        <w:ind w:firstLine="720"/>
        <w:jc w:val="both"/>
        <w:rPr>
          <w:rFonts w:ascii="Times New Roman" w:hAnsi="Times New Roman"/>
          <w:szCs w:val="24"/>
        </w:rPr>
      </w:pPr>
    </w:p>
    <w:p w:rsidR="0096469A" w:rsidRPr="001E4A3C" w:rsidRDefault="0096469A" w:rsidP="0096469A">
      <w:pPr>
        <w:ind w:firstLine="720"/>
        <w:jc w:val="both"/>
        <w:rPr>
          <w:rFonts w:ascii="Times New Roman" w:hAnsi="Times New Roman"/>
          <w:b/>
          <w:szCs w:val="24"/>
        </w:rPr>
      </w:pPr>
      <w:r w:rsidRPr="001E4A3C">
        <w:rPr>
          <w:rFonts w:ascii="Times New Roman" w:hAnsi="Times New Roman"/>
          <w:szCs w:val="24"/>
        </w:rPr>
        <w:t xml:space="preserve">5.1. Настоящий Договор действует с момента подписания Сторонами до 31 декабря 201_ года, если работы по Проекту не будут прекращены досрочно по основаниям, предусмотренным настоящим Договором. </w:t>
      </w:r>
    </w:p>
    <w:p w:rsidR="0096469A" w:rsidRPr="00D236C9" w:rsidRDefault="0096469A" w:rsidP="0096469A">
      <w:pPr>
        <w:jc w:val="both"/>
        <w:rPr>
          <w:rFonts w:ascii="Times New Roman" w:hAnsi="Times New Roman"/>
          <w:b/>
          <w:szCs w:val="24"/>
        </w:rPr>
      </w:pPr>
    </w:p>
    <w:p w:rsidR="0096469A" w:rsidRPr="00D236C9" w:rsidRDefault="0096469A" w:rsidP="0096469A">
      <w:pPr>
        <w:ind w:firstLine="709"/>
        <w:jc w:val="center"/>
        <w:rPr>
          <w:rFonts w:ascii="Times New Roman" w:hAnsi="Times New Roman"/>
          <w:b/>
          <w:szCs w:val="24"/>
        </w:rPr>
      </w:pPr>
      <w:r w:rsidRPr="00D236C9">
        <w:rPr>
          <w:rFonts w:ascii="Times New Roman" w:hAnsi="Times New Roman"/>
          <w:b/>
          <w:szCs w:val="24"/>
        </w:rPr>
        <w:t>6. Ответственность Сторон</w:t>
      </w:r>
    </w:p>
    <w:p w:rsidR="0096469A" w:rsidRPr="001E4A3C" w:rsidRDefault="0096469A" w:rsidP="0096469A">
      <w:pPr>
        <w:pStyle w:val="a7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>6.1. За неисполнение или ненадлежащее исполнение условий настоящего договора Стороны несут ответственность в соответствии с действующим гражданским законодательством.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lastRenderedPageBreak/>
        <w:t xml:space="preserve">6.2. Ответственность за неэффективное или нецелевое использование денежных средств Гранта в случае, если соответствующие расходы были произведены Университетом согласно письменных поручений </w:t>
      </w:r>
      <w:proofErr w:type="spellStart"/>
      <w:r w:rsidRPr="001E4A3C">
        <w:rPr>
          <w:sz w:val="24"/>
          <w:szCs w:val="24"/>
        </w:rPr>
        <w:t>Грантополучателя</w:t>
      </w:r>
      <w:proofErr w:type="spellEnd"/>
      <w:r w:rsidRPr="001E4A3C">
        <w:rPr>
          <w:sz w:val="24"/>
          <w:szCs w:val="24"/>
        </w:rPr>
        <w:t xml:space="preserve">, несет </w:t>
      </w:r>
      <w:proofErr w:type="spellStart"/>
      <w:r w:rsidRPr="001E4A3C">
        <w:rPr>
          <w:sz w:val="24"/>
          <w:szCs w:val="24"/>
        </w:rPr>
        <w:t>Грантополучатель</w:t>
      </w:r>
      <w:proofErr w:type="spellEnd"/>
      <w:r w:rsidRPr="001E4A3C">
        <w:rPr>
          <w:sz w:val="24"/>
          <w:szCs w:val="24"/>
        </w:rPr>
        <w:t>.</w:t>
      </w:r>
    </w:p>
    <w:p w:rsidR="0096469A" w:rsidRPr="001E4A3C" w:rsidRDefault="0096469A" w:rsidP="0096469A">
      <w:pPr>
        <w:jc w:val="both"/>
        <w:rPr>
          <w:rFonts w:ascii="Times New Roman" w:hAnsi="Times New Roman"/>
          <w:szCs w:val="24"/>
        </w:rPr>
      </w:pPr>
    </w:p>
    <w:p w:rsidR="0096469A" w:rsidRPr="001E4A3C" w:rsidRDefault="0096469A" w:rsidP="0096469A">
      <w:pPr>
        <w:pStyle w:val="a7"/>
        <w:ind w:firstLine="708"/>
        <w:jc w:val="center"/>
      </w:pPr>
      <w:r w:rsidRPr="001E4A3C">
        <w:rPr>
          <w:b/>
          <w:sz w:val="24"/>
          <w:szCs w:val="24"/>
        </w:rPr>
        <w:t>7. Обстоятельства непреодолимой силы</w:t>
      </w:r>
    </w:p>
    <w:p w:rsidR="0096469A" w:rsidRPr="001E4A3C" w:rsidRDefault="0096469A" w:rsidP="0096469A">
      <w:pPr>
        <w:pStyle w:val="a7"/>
        <w:ind w:firstLine="708"/>
        <w:jc w:val="center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7.1. Стороны освобождаются от ответственности друг перед другом за частичное или полное неисполнение обязательств по Договору в случаях, установленных законодательством, в частности, при возникновении обстоятельств непреодолимой силы (форс-мажорных), то есть чрезмерных и непредотвратимых в момент наступления срока исполнения сторонами своих обязательств по Договору. 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т.д.), забастовки, диверсии, запретительные и ограничительные меры органов государственной власти, а также другие, признанные таковыми уполномоченным органом государственной власти. 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7.2. О наступлении форс-мажорных обстоятельств, предполагаемом сроке их действия и прекращения Сторона, для которой они наступили, извещает другую Сторону в течении 3-х рабочих дней. Подтверждением наступления таких обстоятельств является соответствующий документ, выданный уполномоченным органом государственной власти в соответствии с законодательством Российской Федерации. Невыполнение условий настоящего пункта лишает Сторону, для которой наступили форс-мажорные обстоятельства, права ссылаться на них. </w:t>
      </w:r>
    </w:p>
    <w:p w:rsidR="0096469A" w:rsidRPr="001E4A3C" w:rsidRDefault="0096469A" w:rsidP="0096469A">
      <w:pPr>
        <w:pStyle w:val="a7"/>
        <w:ind w:firstLine="708"/>
        <w:jc w:val="both"/>
      </w:pPr>
    </w:p>
    <w:p w:rsidR="0096469A" w:rsidRPr="001E4A3C" w:rsidRDefault="0096469A" w:rsidP="0096469A">
      <w:pPr>
        <w:pStyle w:val="a7"/>
        <w:ind w:firstLine="708"/>
        <w:jc w:val="center"/>
      </w:pPr>
      <w:r w:rsidRPr="001E4A3C">
        <w:rPr>
          <w:b/>
          <w:sz w:val="24"/>
          <w:szCs w:val="24"/>
        </w:rPr>
        <w:t>8. Порядок урегулирования споров</w:t>
      </w:r>
    </w:p>
    <w:p w:rsidR="0096469A" w:rsidRPr="001E4A3C" w:rsidRDefault="0096469A" w:rsidP="0096469A">
      <w:pPr>
        <w:pStyle w:val="a7"/>
        <w:ind w:firstLine="708"/>
        <w:jc w:val="center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 8.1. Споры, возникающие при исполнении настоящего Договора, урегулируются путем переговоров. При не достижении сторонами согласия спор может быть передан на рассмотрение Киевского районного суда города Симферополя. </w:t>
      </w:r>
    </w:p>
    <w:p w:rsidR="0096469A" w:rsidRPr="001E4A3C" w:rsidRDefault="0096469A" w:rsidP="0096469A">
      <w:pPr>
        <w:pStyle w:val="a7"/>
        <w:ind w:firstLine="708"/>
        <w:jc w:val="both"/>
      </w:pPr>
    </w:p>
    <w:p w:rsidR="0096469A" w:rsidRPr="001E4A3C" w:rsidRDefault="0096469A" w:rsidP="0096469A">
      <w:pPr>
        <w:pStyle w:val="a7"/>
        <w:ind w:firstLine="708"/>
        <w:jc w:val="center"/>
      </w:pPr>
      <w:r w:rsidRPr="001E4A3C">
        <w:rPr>
          <w:b/>
          <w:sz w:val="24"/>
          <w:szCs w:val="24"/>
        </w:rPr>
        <w:t>9. Действие договора</w:t>
      </w:r>
    </w:p>
    <w:p w:rsidR="0096469A" w:rsidRPr="001E4A3C" w:rsidRDefault="0096469A" w:rsidP="0096469A">
      <w:pPr>
        <w:pStyle w:val="a7"/>
        <w:ind w:firstLine="708"/>
        <w:jc w:val="center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9.1. Настоящий Договор вступает в силу и становится обязательным для Сторон с момента его подписания и прекращает свое действие </w:t>
      </w:r>
      <w:r>
        <w:rPr>
          <w:sz w:val="24"/>
          <w:szCs w:val="24"/>
        </w:rPr>
        <w:t>_____________</w:t>
      </w:r>
      <w:r w:rsidRPr="001E4A3C">
        <w:rPr>
          <w:sz w:val="24"/>
          <w:szCs w:val="24"/>
        </w:rPr>
        <w:t xml:space="preserve">, за исключением случаев его досрочного расторжения. 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>9.2. Договор может быть расторгнут досрочно по письменному соглашению Сторон.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 9.3. Договор может быть досрочно расторгнут по инициативе одной из Сторон в случае невыполнения другой Стороной любого из условий, положений и обязательств по данному Договору. При этом Сторона, заинтересованная в прекращении действия Договора, обязана письменно уведомить об этом другую Сторону не позднее, чем за 20 дней до желаемой даты прекращения Договора. 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 xml:space="preserve">9.4. Окончание срока действия Договора не освобождает Стороны от ответственности за неисполнение или ненадлежащее исполнение обязательств, возникающих в период его действия. </w:t>
      </w:r>
    </w:p>
    <w:p w:rsidR="0096469A" w:rsidRPr="001E4A3C" w:rsidRDefault="0096469A" w:rsidP="0096469A">
      <w:pPr>
        <w:pStyle w:val="a7"/>
        <w:ind w:firstLine="708"/>
        <w:jc w:val="both"/>
      </w:pPr>
    </w:p>
    <w:p w:rsidR="0096469A" w:rsidRPr="001E4A3C" w:rsidRDefault="0096469A" w:rsidP="0096469A">
      <w:pPr>
        <w:pStyle w:val="a7"/>
        <w:ind w:firstLine="708"/>
        <w:jc w:val="center"/>
      </w:pPr>
      <w:r w:rsidRPr="001E4A3C">
        <w:rPr>
          <w:b/>
          <w:sz w:val="24"/>
          <w:szCs w:val="24"/>
        </w:rPr>
        <w:t>10. Заключительные положения</w:t>
      </w:r>
    </w:p>
    <w:p w:rsidR="0096469A" w:rsidRPr="001E4A3C" w:rsidRDefault="0096469A" w:rsidP="0096469A">
      <w:pPr>
        <w:pStyle w:val="a7"/>
        <w:ind w:firstLine="708"/>
        <w:jc w:val="center"/>
      </w:pP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t>10.1. Все изменения, дополнения и приложения к настоящему Договору действительны и являются неотъемлемой частью настоящего Договора при условии, что они оформлены надлежащим образом, совершены путем составления дополнительного соглашения, подписанного уполномоченными лицами обеих Сторон.</w:t>
      </w:r>
    </w:p>
    <w:p w:rsidR="0096469A" w:rsidRPr="001E4A3C" w:rsidRDefault="0096469A" w:rsidP="0096469A">
      <w:pPr>
        <w:pStyle w:val="a7"/>
        <w:ind w:firstLine="708"/>
        <w:jc w:val="both"/>
      </w:pPr>
      <w:r w:rsidRPr="001E4A3C">
        <w:rPr>
          <w:sz w:val="24"/>
          <w:szCs w:val="24"/>
        </w:rPr>
        <w:lastRenderedPageBreak/>
        <w:t xml:space="preserve"> 10.2. Настоящий Договор составлен на русском языке в двух экземплярах, имеющих одинаковую юридическую силу, по одному для каждой из Сторон.</w:t>
      </w:r>
    </w:p>
    <w:p w:rsidR="0096469A" w:rsidRPr="001E4A3C" w:rsidRDefault="0096469A" w:rsidP="0096469A">
      <w:pPr>
        <w:pStyle w:val="a7"/>
        <w:ind w:firstLine="708"/>
        <w:jc w:val="both"/>
        <w:rPr>
          <w:sz w:val="24"/>
          <w:szCs w:val="24"/>
        </w:rPr>
      </w:pPr>
      <w:r w:rsidRPr="001E4A3C">
        <w:rPr>
          <w:sz w:val="24"/>
          <w:szCs w:val="24"/>
        </w:rPr>
        <w:t xml:space="preserve"> 10.3. Взаимоотношения, не урегулированные настоящим Договором, регулируются нормами действующего законодательства Российской Федерации</w:t>
      </w:r>
    </w:p>
    <w:p w:rsidR="0096469A" w:rsidRPr="001E4A3C" w:rsidRDefault="0096469A" w:rsidP="0096469A">
      <w:pPr>
        <w:pStyle w:val="a7"/>
        <w:ind w:firstLine="708"/>
        <w:jc w:val="both"/>
      </w:pPr>
    </w:p>
    <w:p w:rsidR="0096469A" w:rsidRPr="001E4A3C" w:rsidRDefault="0096469A" w:rsidP="0096469A">
      <w:pPr>
        <w:pStyle w:val="a7"/>
        <w:ind w:left="708" w:firstLine="708"/>
      </w:pPr>
      <w:r w:rsidRPr="001E4A3C">
        <w:rPr>
          <w:b/>
          <w:spacing w:val="-1"/>
          <w:sz w:val="24"/>
          <w:szCs w:val="24"/>
        </w:rPr>
        <w:t>11. Адреса, реквизиты и подписи сторон</w:t>
      </w:r>
    </w:p>
    <w:p w:rsidR="0096469A" w:rsidRPr="001E4A3C" w:rsidRDefault="0096469A" w:rsidP="0096469A">
      <w:pPr>
        <w:pStyle w:val="a7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502"/>
        <w:gridCol w:w="4677"/>
      </w:tblGrid>
      <w:tr w:rsidR="0096469A" w:rsidRPr="00A814D0" w:rsidTr="001F4135">
        <w:trPr>
          <w:cantSplit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9A" w:rsidRPr="001E4A3C" w:rsidRDefault="0096469A" w:rsidP="001F4135">
            <w:pPr>
              <w:pStyle w:val="a7"/>
              <w:jc w:val="center"/>
            </w:pPr>
            <w:r w:rsidRPr="001E4A3C">
              <w:rPr>
                <w:b/>
                <w:color w:val="000000"/>
                <w:sz w:val="24"/>
                <w:szCs w:val="24"/>
              </w:rPr>
              <w:t>УНИВЕРСИТЕТ</w:t>
            </w:r>
          </w:p>
          <w:p w:rsidR="0096469A" w:rsidRPr="001E4A3C" w:rsidRDefault="0096469A" w:rsidP="001F4135">
            <w:pPr>
              <w:pStyle w:val="a7"/>
            </w:pPr>
            <w:r w:rsidRPr="001E4A3C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«Крымский федеральный университет                                     имени В.И. Вернадского»</w:t>
            </w:r>
          </w:p>
          <w:p w:rsidR="0096469A" w:rsidRPr="001E4A3C" w:rsidRDefault="0096469A" w:rsidP="001F4135">
            <w:pPr>
              <w:pStyle w:val="ConsPlusNormal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>295007, г. Симферополь, пр. Академика Вернадского, 4,</w:t>
            </w:r>
          </w:p>
          <w:p w:rsidR="0096469A" w:rsidRPr="001E4A3C" w:rsidRDefault="0096469A" w:rsidP="001F4135">
            <w:pPr>
              <w:pStyle w:val="a7"/>
              <w:jc w:val="both"/>
            </w:pPr>
            <w:r w:rsidRPr="001E4A3C">
              <w:rPr>
                <w:sz w:val="24"/>
                <w:szCs w:val="24"/>
              </w:rPr>
              <w:t>тел.: 8(3652)54-50-36; факс: 54-52-46</w:t>
            </w:r>
          </w:p>
          <w:p w:rsidR="0096469A" w:rsidRPr="001E4A3C" w:rsidRDefault="0096469A" w:rsidP="001F4135">
            <w:pPr>
              <w:pStyle w:val="ConsPlusNormal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>ИНН 9102028795/ КПП 910201001</w:t>
            </w:r>
          </w:p>
          <w:p w:rsidR="0096469A" w:rsidRPr="001E4A3C" w:rsidRDefault="0096469A" w:rsidP="001F4135">
            <w:pPr>
              <w:pStyle w:val="ConsPlusNormal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 xml:space="preserve">ОГРН 1142102048578 </w:t>
            </w:r>
          </w:p>
          <w:p w:rsidR="0096469A" w:rsidRPr="001E4A3C" w:rsidRDefault="0096469A" w:rsidP="001F4135">
            <w:pPr>
              <w:pStyle w:val="ConsPlusNormal"/>
            </w:pPr>
          </w:p>
          <w:p w:rsidR="0096469A" w:rsidRPr="001E4A3C" w:rsidRDefault="0096469A" w:rsidP="001F4135">
            <w:pPr>
              <w:pStyle w:val="ConsPlusCell"/>
              <w:jc w:val="both"/>
            </w:pPr>
          </w:p>
          <w:p w:rsidR="0096469A" w:rsidRPr="001E4A3C" w:rsidRDefault="0096469A" w:rsidP="001F4135">
            <w:pPr>
              <w:pStyle w:val="ConsPlusCell"/>
              <w:jc w:val="both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</w:p>
          <w:p w:rsidR="0096469A" w:rsidRPr="001E4A3C" w:rsidRDefault="0096469A" w:rsidP="001F4135">
            <w:pPr>
              <w:pStyle w:val="ConsPlusCell"/>
              <w:jc w:val="both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 xml:space="preserve">по научной </w:t>
            </w:r>
          </w:p>
          <w:p w:rsidR="0096469A" w:rsidRPr="001E4A3C" w:rsidRDefault="0096469A" w:rsidP="001F4135">
            <w:pPr>
              <w:pStyle w:val="ConsPlusCell"/>
              <w:jc w:val="both"/>
            </w:pPr>
            <w:r w:rsidRPr="001E4A3C">
              <w:rPr>
                <w:rFonts w:ascii="Times New Roman" w:hAnsi="Times New Roman" w:cs="Times New Roman"/>
                <w:sz w:val="24"/>
                <w:szCs w:val="24"/>
              </w:rPr>
              <w:t>деятельности_________</w:t>
            </w:r>
          </w:p>
          <w:p w:rsidR="0096469A" w:rsidRPr="001E4A3C" w:rsidRDefault="0096469A" w:rsidP="001F4135">
            <w:pPr>
              <w:pStyle w:val="a7"/>
              <w:ind w:right="-2"/>
              <w:jc w:val="both"/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69A" w:rsidRPr="001E4A3C" w:rsidRDefault="0096469A" w:rsidP="001F4135">
            <w:pPr>
              <w:pStyle w:val="a7"/>
              <w:jc w:val="center"/>
            </w:pPr>
            <w:r w:rsidRPr="001E4A3C">
              <w:rPr>
                <w:b/>
                <w:color w:val="000000"/>
                <w:sz w:val="24"/>
                <w:szCs w:val="24"/>
              </w:rPr>
              <w:t>ГРАНТОПОЛУЧАТЕЛЬ</w:t>
            </w:r>
          </w:p>
          <w:p w:rsidR="0096469A" w:rsidRPr="001E4A3C" w:rsidRDefault="0096469A" w:rsidP="001F4135">
            <w:pPr>
              <w:pStyle w:val="a7"/>
              <w:spacing w:line="283" w:lineRule="atLeast"/>
            </w:pPr>
            <w:r w:rsidRPr="001E4A3C">
              <w:rPr>
                <w:sz w:val="24"/>
                <w:szCs w:val="24"/>
                <w:shd w:val="clear" w:color="auto" w:fill="FFFFFF"/>
              </w:rPr>
              <w:t>ФИО,</w:t>
            </w:r>
          </w:p>
          <w:p w:rsidR="0096469A" w:rsidRPr="001E4A3C" w:rsidRDefault="0096469A" w:rsidP="001F4135">
            <w:pPr>
              <w:pStyle w:val="a7"/>
              <w:spacing w:line="283" w:lineRule="atLeast"/>
            </w:pPr>
            <w:r w:rsidRPr="001E4A3C">
              <w:rPr>
                <w:sz w:val="24"/>
                <w:szCs w:val="24"/>
                <w:shd w:val="clear" w:color="auto" w:fill="FFFFFF"/>
              </w:rPr>
              <w:t xml:space="preserve">Дата рождения: </w:t>
            </w:r>
            <w:proofErr w:type="spellStart"/>
            <w:r w:rsidRPr="001E4A3C">
              <w:rPr>
                <w:sz w:val="24"/>
                <w:szCs w:val="24"/>
                <w:shd w:val="clear" w:color="auto" w:fill="FFFFFF"/>
              </w:rPr>
              <w:t>_______г</w:t>
            </w:r>
            <w:proofErr w:type="spellEnd"/>
            <w:r w:rsidRPr="001E4A3C">
              <w:rPr>
                <w:sz w:val="24"/>
                <w:szCs w:val="24"/>
                <w:shd w:val="clear" w:color="auto" w:fill="FFFFFF"/>
              </w:rPr>
              <w:t xml:space="preserve">., </w:t>
            </w:r>
          </w:p>
          <w:p w:rsidR="0096469A" w:rsidRPr="001E4A3C" w:rsidRDefault="0096469A" w:rsidP="001F4135">
            <w:pPr>
              <w:pStyle w:val="a7"/>
              <w:spacing w:line="283" w:lineRule="atLeast"/>
            </w:pPr>
          </w:p>
          <w:p w:rsidR="0096469A" w:rsidRPr="001E4A3C" w:rsidRDefault="0096469A" w:rsidP="001F4135">
            <w:pPr>
              <w:pStyle w:val="a7"/>
              <w:spacing w:line="283" w:lineRule="atLeast"/>
            </w:pPr>
            <w:r w:rsidRPr="001E4A3C">
              <w:rPr>
                <w:sz w:val="24"/>
                <w:szCs w:val="24"/>
                <w:shd w:val="clear" w:color="auto" w:fill="FFFFFF"/>
              </w:rPr>
              <w:t xml:space="preserve">Паспорт ____№____, выдан ____ года ____, код подразделения ______, </w:t>
            </w:r>
          </w:p>
          <w:p w:rsidR="0096469A" w:rsidRPr="001E4A3C" w:rsidRDefault="0096469A" w:rsidP="001F4135">
            <w:pPr>
              <w:pStyle w:val="a7"/>
              <w:spacing w:line="283" w:lineRule="atLeast"/>
              <w:jc w:val="both"/>
            </w:pPr>
          </w:p>
          <w:p w:rsidR="0096469A" w:rsidRPr="001E4A3C" w:rsidRDefault="0096469A" w:rsidP="001F4135">
            <w:pPr>
              <w:pStyle w:val="a7"/>
              <w:spacing w:line="283" w:lineRule="atLeast"/>
              <w:jc w:val="both"/>
            </w:pPr>
            <w:r w:rsidRPr="001E4A3C">
              <w:rPr>
                <w:color w:val="000000"/>
                <w:sz w:val="24"/>
                <w:szCs w:val="24"/>
                <w:shd w:val="clear" w:color="auto" w:fill="FFFFFF"/>
              </w:rPr>
              <w:t>Адрес регистрации: ____________,</w:t>
            </w:r>
          </w:p>
          <w:p w:rsidR="0096469A" w:rsidRPr="001E4A3C" w:rsidRDefault="0096469A" w:rsidP="001F4135">
            <w:pPr>
              <w:pStyle w:val="a7"/>
              <w:spacing w:line="283" w:lineRule="atLeast"/>
              <w:jc w:val="both"/>
            </w:pPr>
            <w:r w:rsidRPr="001E4A3C">
              <w:rPr>
                <w:color w:val="000000"/>
                <w:sz w:val="24"/>
                <w:szCs w:val="24"/>
                <w:shd w:val="clear" w:color="auto" w:fill="FFFFFF"/>
              </w:rPr>
              <w:t>Тел.: ____________</w:t>
            </w:r>
          </w:p>
          <w:p w:rsidR="0096469A" w:rsidRPr="001E4A3C" w:rsidRDefault="0096469A" w:rsidP="001F4135">
            <w:pPr>
              <w:pStyle w:val="a7"/>
              <w:jc w:val="center"/>
            </w:pPr>
          </w:p>
          <w:p w:rsidR="0096469A" w:rsidRPr="001E4A3C" w:rsidRDefault="0096469A" w:rsidP="001F4135">
            <w:pPr>
              <w:pStyle w:val="a7"/>
              <w:jc w:val="center"/>
            </w:pPr>
          </w:p>
          <w:p w:rsidR="0096469A" w:rsidRPr="001E4A3C" w:rsidRDefault="0096469A" w:rsidP="001F4135">
            <w:pPr>
              <w:pStyle w:val="a7"/>
              <w:jc w:val="both"/>
            </w:pPr>
          </w:p>
          <w:p w:rsidR="0096469A" w:rsidRPr="00501A0F" w:rsidRDefault="0096469A" w:rsidP="001F4135">
            <w:pPr>
              <w:pStyle w:val="a7"/>
              <w:jc w:val="both"/>
            </w:pPr>
            <w:r w:rsidRPr="001E4A3C">
              <w:rPr>
                <w:color w:val="000000"/>
                <w:sz w:val="24"/>
                <w:szCs w:val="24"/>
              </w:rPr>
              <w:t xml:space="preserve">                ________________ФИО</w:t>
            </w:r>
          </w:p>
          <w:p w:rsidR="0096469A" w:rsidRPr="00501A0F" w:rsidRDefault="0096469A" w:rsidP="001F4135">
            <w:pPr>
              <w:pStyle w:val="a7"/>
              <w:jc w:val="center"/>
            </w:pPr>
          </w:p>
        </w:tc>
      </w:tr>
    </w:tbl>
    <w:p w:rsidR="0096469A" w:rsidRPr="00A814D0" w:rsidRDefault="0096469A" w:rsidP="0096469A">
      <w:pPr>
        <w:ind w:firstLine="709"/>
        <w:jc w:val="center"/>
        <w:rPr>
          <w:rFonts w:ascii="Times New Roman" w:hAnsi="Times New Roman"/>
          <w:szCs w:val="24"/>
        </w:rPr>
      </w:pPr>
    </w:p>
    <w:p w:rsidR="0076286A" w:rsidRPr="0096469A" w:rsidRDefault="0076286A" w:rsidP="0096469A"/>
    <w:sectPr w:rsidR="0076286A" w:rsidRPr="0096469A" w:rsidSect="007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3E17"/>
    <w:multiLevelType w:val="hybridMultilevel"/>
    <w:tmpl w:val="51103D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53735E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45A2379"/>
    <w:multiLevelType w:val="hybridMultilevel"/>
    <w:tmpl w:val="492A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0070B5"/>
    <w:multiLevelType w:val="multilevel"/>
    <w:tmpl w:val="1AB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45098F"/>
    <w:multiLevelType w:val="multilevel"/>
    <w:tmpl w:val="3EC681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C2D81"/>
    <w:rsid w:val="00341555"/>
    <w:rsid w:val="004C2D81"/>
    <w:rsid w:val="0076286A"/>
    <w:rsid w:val="007629E4"/>
    <w:rsid w:val="007E364B"/>
    <w:rsid w:val="0096469A"/>
    <w:rsid w:val="00B75283"/>
    <w:rsid w:val="00B86DBB"/>
    <w:rsid w:val="00C26753"/>
    <w:rsid w:val="00C26A22"/>
    <w:rsid w:val="00E15012"/>
    <w:rsid w:val="00E6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8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2D81"/>
    <w:pPr>
      <w:keepNext/>
      <w:autoSpaceDE w:val="0"/>
      <w:autoSpaceDN w:val="0"/>
      <w:adjustRightInd w:val="0"/>
      <w:ind w:firstLine="709"/>
      <w:outlineLvl w:val="0"/>
    </w:pPr>
    <w:rPr>
      <w:rFonts w:ascii="Times New Roman ??????????" w:hAnsi="Times New Roman ??????????"/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2D81"/>
    <w:rPr>
      <w:rFonts w:ascii="Times New Roman ??????????" w:eastAsia="Times New Roman" w:hAnsi="Times New Roman ??????????" w:cs="Times New Roman"/>
      <w:b/>
      <w:bCs/>
      <w:caps/>
      <w:kern w:val="32"/>
      <w:sz w:val="32"/>
      <w:szCs w:val="32"/>
      <w:lang w:eastAsia="ru-RU"/>
    </w:rPr>
  </w:style>
  <w:style w:type="character" w:styleId="a3">
    <w:name w:val="Strong"/>
    <w:basedOn w:val="a0"/>
    <w:uiPriority w:val="99"/>
    <w:qFormat/>
    <w:rsid w:val="004C2D81"/>
    <w:rPr>
      <w:rFonts w:cs="Times New Roman"/>
      <w:b/>
    </w:rPr>
  </w:style>
  <w:style w:type="paragraph" w:styleId="a4">
    <w:name w:val="Normal (Web)"/>
    <w:basedOn w:val="a"/>
    <w:uiPriority w:val="99"/>
    <w:rsid w:val="004C2D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ody Text Indent"/>
    <w:basedOn w:val="a"/>
    <w:link w:val="a6"/>
    <w:uiPriority w:val="99"/>
    <w:rsid w:val="00E6448E"/>
    <w:pPr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644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364B"/>
    <w:pPr>
      <w:widowControl/>
      <w:spacing w:after="68" w:line="268" w:lineRule="auto"/>
      <w:ind w:left="720" w:firstLine="557"/>
      <w:contextualSpacing/>
      <w:jc w:val="both"/>
    </w:pPr>
    <w:rPr>
      <w:rFonts w:ascii="Times New Roman" w:hAnsi="Times New Roman"/>
      <w:color w:val="000000"/>
      <w:sz w:val="28"/>
      <w:szCs w:val="22"/>
      <w:lang w:val="uk-UA" w:eastAsia="uk-UA"/>
    </w:rPr>
  </w:style>
  <w:style w:type="paragraph" w:customStyle="1" w:styleId="ColorfulList-Accent11">
    <w:name w:val="Colorful List - Accent 11"/>
    <w:basedOn w:val="a"/>
    <w:uiPriority w:val="99"/>
    <w:rsid w:val="007629E4"/>
    <w:pPr>
      <w:widowControl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6469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96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uiPriority w:val="99"/>
    <w:rsid w:val="0096469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2019-09-26T07:44:00Z</dcterms:created>
  <dcterms:modified xsi:type="dcterms:W3CDTF">2019-09-26T07:44:00Z</dcterms:modified>
</cp:coreProperties>
</file>