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1684" w14:textId="67DF21B1" w:rsidR="00EF525F" w:rsidRDefault="004D0F3E" w:rsidP="00EF525F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  <w:r w:rsidRPr="004D0F3E">
        <w:rPr>
          <w:sz w:val="24"/>
          <w:szCs w:val="24"/>
        </w:rPr>
        <w:t>Приложение 1</w:t>
      </w:r>
    </w:p>
    <w:p w14:paraId="761C7F3B" w14:textId="77777777" w:rsidR="00EF525F" w:rsidRDefault="00EF525F" w:rsidP="00EF525F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0CE87136" w14:textId="5A46C422" w:rsidR="00EF525F" w:rsidRPr="00EF525F" w:rsidRDefault="00EF525F" w:rsidP="00EF525F">
      <w:pPr>
        <w:pStyle w:val="1"/>
        <w:spacing w:before="73" w:line="240" w:lineRule="auto"/>
        <w:ind w:left="0" w:right="1241" w:firstLine="709"/>
        <w:jc w:val="center"/>
        <w:rPr>
          <w:b w:val="0"/>
          <w:bCs w:val="0"/>
          <w:sz w:val="24"/>
          <w:szCs w:val="24"/>
        </w:rPr>
      </w:pPr>
      <w:r w:rsidRPr="00D63B6B">
        <w:rPr>
          <w:sz w:val="24"/>
          <w:szCs w:val="24"/>
        </w:rPr>
        <w:t>Требования к оформлению стендовых докладов</w:t>
      </w:r>
    </w:p>
    <w:p w14:paraId="4C4BE14F" w14:textId="77777777" w:rsidR="00EF525F" w:rsidRPr="00D63B6B" w:rsidRDefault="00EF525F" w:rsidP="00EF525F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Наглядность.</w:t>
      </w:r>
    </w:p>
    <w:p w14:paraId="160F727D" w14:textId="77777777" w:rsidR="00EF525F" w:rsidRPr="00D63B6B" w:rsidRDefault="00EF525F" w:rsidP="00EF525F">
      <w:pPr>
        <w:pStyle w:val="a3"/>
        <w:tabs>
          <w:tab w:val="left" w:pos="284"/>
          <w:tab w:val="left" w:pos="993"/>
        </w:tabs>
        <w:ind w:left="0" w:right="11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За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короткое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время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просмотра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стенда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у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зрителя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должно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возникнуть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представление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о</w:t>
      </w:r>
      <w:r w:rsidRPr="00D63B6B">
        <w:rPr>
          <w:i w:val="0"/>
          <w:iCs w:val="0"/>
          <w:spacing w:val="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тематике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и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характере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выполненной работы.</w:t>
      </w:r>
    </w:p>
    <w:p w14:paraId="69A7D044" w14:textId="77777777" w:rsidR="00EF525F" w:rsidRPr="00D63B6B" w:rsidRDefault="00EF525F" w:rsidP="00EF525F">
      <w:pPr>
        <w:pStyle w:val="a4"/>
        <w:numPr>
          <w:ilvl w:val="0"/>
          <w:numId w:val="1"/>
        </w:numPr>
        <w:tabs>
          <w:tab w:val="left" w:pos="284"/>
          <w:tab w:val="left" w:pos="762"/>
          <w:tab w:val="left" w:pos="993"/>
        </w:tabs>
        <w:ind w:left="0" w:right="107" w:firstLine="709"/>
        <w:jc w:val="both"/>
        <w:rPr>
          <w:sz w:val="24"/>
          <w:szCs w:val="24"/>
        </w:rPr>
      </w:pPr>
      <w:r w:rsidRPr="00D63B6B">
        <w:rPr>
          <w:b/>
          <w:sz w:val="24"/>
          <w:szCs w:val="24"/>
        </w:rPr>
        <w:t>Соотношение</w:t>
      </w:r>
      <w:r w:rsidRPr="00D63B6B">
        <w:rPr>
          <w:b/>
          <w:spacing w:val="1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иллюстративного</w:t>
      </w:r>
      <w:r w:rsidRPr="00D63B6B">
        <w:rPr>
          <w:b/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(фотографии,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диаграммы,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графики,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блок-схемы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и</w:t>
      </w:r>
      <w:r w:rsidRPr="00D63B6B">
        <w:rPr>
          <w:spacing w:val="-57"/>
          <w:sz w:val="24"/>
          <w:szCs w:val="24"/>
        </w:rPr>
        <w:t xml:space="preserve"> </w:t>
      </w:r>
      <w:r w:rsidRPr="00D63B6B">
        <w:rPr>
          <w:sz w:val="24"/>
          <w:szCs w:val="24"/>
        </w:rPr>
        <w:t xml:space="preserve">т.д.) и </w:t>
      </w:r>
      <w:r w:rsidRPr="00D63B6B">
        <w:rPr>
          <w:b/>
          <w:sz w:val="24"/>
          <w:szCs w:val="24"/>
        </w:rPr>
        <w:t xml:space="preserve">текстового материала </w:t>
      </w:r>
      <w:r w:rsidRPr="00D63B6B">
        <w:rPr>
          <w:sz w:val="24"/>
          <w:szCs w:val="24"/>
        </w:rPr>
        <w:t>устанавливается примерно 1:1. При этом текст должен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быть выполнен шрифтом,</w:t>
      </w:r>
      <w:r w:rsidRPr="00D63B6B">
        <w:rPr>
          <w:spacing w:val="-1"/>
          <w:sz w:val="24"/>
          <w:szCs w:val="24"/>
        </w:rPr>
        <w:t xml:space="preserve"> </w:t>
      </w:r>
      <w:r w:rsidRPr="00D63B6B">
        <w:rPr>
          <w:sz w:val="24"/>
          <w:szCs w:val="24"/>
        </w:rPr>
        <w:t>свободно читаемым с</w:t>
      </w:r>
      <w:r w:rsidRPr="00D63B6B">
        <w:rPr>
          <w:spacing w:val="2"/>
          <w:sz w:val="24"/>
          <w:szCs w:val="24"/>
        </w:rPr>
        <w:t xml:space="preserve"> </w:t>
      </w:r>
      <w:r w:rsidRPr="00D63B6B">
        <w:rPr>
          <w:sz w:val="24"/>
          <w:szCs w:val="24"/>
        </w:rPr>
        <w:t>расстояния 50</w:t>
      </w:r>
      <w:r w:rsidRPr="00D63B6B">
        <w:rPr>
          <w:spacing w:val="-1"/>
          <w:sz w:val="24"/>
          <w:szCs w:val="24"/>
        </w:rPr>
        <w:t xml:space="preserve"> </w:t>
      </w:r>
      <w:r w:rsidRPr="00D63B6B">
        <w:rPr>
          <w:sz w:val="24"/>
          <w:szCs w:val="24"/>
        </w:rPr>
        <w:t>см.</w:t>
      </w:r>
    </w:p>
    <w:p w14:paraId="65EDBD02" w14:textId="77777777" w:rsidR="00EF525F" w:rsidRPr="00D63B6B" w:rsidRDefault="00EF525F" w:rsidP="00EF525F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Оптимальность</w:t>
      </w:r>
    </w:p>
    <w:p w14:paraId="6C78DCAD" w14:textId="77777777" w:rsidR="00EF525F" w:rsidRPr="00D63B6B" w:rsidRDefault="00EF525F" w:rsidP="00EF525F">
      <w:pPr>
        <w:pStyle w:val="a3"/>
        <w:tabs>
          <w:tab w:val="left" w:pos="284"/>
          <w:tab w:val="left" w:pos="993"/>
        </w:tabs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Количество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информации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должно</w:t>
      </w:r>
      <w:r w:rsidRPr="00D63B6B">
        <w:rPr>
          <w:i w:val="0"/>
          <w:iCs w:val="0"/>
          <w:spacing w:val="-5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позволять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полностью</w:t>
      </w:r>
      <w:r w:rsidRPr="00D63B6B">
        <w:rPr>
          <w:i w:val="0"/>
          <w:iCs w:val="0"/>
          <w:spacing w:val="-4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изучить стенд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за</w:t>
      </w:r>
      <w:r w:rsidRPr="00D63B6B">
        <w:rPr>
          <w:i w:val="0"/>
          <w:iCs w:val="0"/>
          <w:spacing w:val="-3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1-2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минуты.</w:t>
      </w:r>
    </w:p>
    <w:p w14:paraId="73B6C8B6" w14:textId="77777777" w:rsidR="00EF525F" w:rsidRPr="00D63B6B" w:rsidRDefault="00EF525F" w:rsidP="00EF525F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Доступность.</w:t>
      </w:r>
    </w:p>
    <w:p w14:paraId="786344DC" w14:textId="3E49E4E8" w:rsidR="00EF525F" w:rsidRPr="00D63B6B" w:rsidRDefault="00EF525F" w:rsidP="00EF525F">
      <w:pPr>
        <w:pStyle w:val="a3"/>
        <w:tabs>
          <w:tab w:val="left" w:pos="284"/>
          <w:tab w:val="left" w:pos="993"/>
        </w:tabs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Информация</w:t>
      </w:r>
      <w:r w:rsidRPr="00D63B6B">
        <w:rPr>
          <w:i w:val="0"/>
          <w:iCs w:val="0"/>
          <w:spacing w:val="-3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должна</w:t>
      </w:r>
      <w:r w:rsidRPr="00D63B6B">
        <w:rPr>
          <w:i w:val="0"/>
          <w:iCs w:val="0"/>
          <w:spacing w:val="-3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быть</w:t>
      </w:r>
      <w:r w:rsidRPr="00D63B6B">
        <w:rPr>
          <w:i w:val="0"/>
          <w:iCs w:val="0"/>
          <w:spacing w:val="-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представлена</w:t>
      </w:r>
      <w:r w:rsidRPr="00D63B6B">
        <w:rPr>
          <w:i w:val="0"/>
          <w:iCs w:val="0"/>
          <w:spacing w:val="-4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в</w:t>
      </w:r>
      <w:r w:rsidRPr="00D63B6B">
        <w:rPr>
          <w:i w:val="0"/>
          <w:iCs w:val="0"/>
          <w:spacing w:val="-3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доступной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для</w:t>
      </w:r>
      <w:r w:rsidRPr="00D63B6B">
        <w:rPr>
          <w:i w:val="0"/>
          <w:iCs w:val="0"/>
          <w:spacing w:val="-1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участников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форме.</w:t>
      </w:r>
    </w:p>
    <w:p w14:paraId="439B07DF" w14:textId="77777777" w:rsidR="00EF525F" w:rsidRDefault="00EF525F" w:rsidP="00EF525F">
      <w:pPr>
        <w:ind w:firstLine="709"/>
        <w:jc w:val="both"/>
        <w:rPr>
          <w:b/>
          <w:sz w:val="24"/>
          <w:szCs w:val="24"/>
        </w:rPr>
      </w:pPr>
    </w:p>
    <w:p w14:paraId="13559E6A" w14:textId="1ED0996F" w:rsidR="00EF525F" w:rsidRPr="00D63B6B" w:rsidRDefault="00EF525F" w:rsidP="00EF525F">
      <w:pPr>
        <w:ind w:firstLine="709"/>
        <w:jc w:val="both"/>
        <w:rPr>
          <w:b/>
          <w:sz w:val="24"/>
          <w:szCs w:val="24"/>
        </w:rPr>
      </w:pPr>
      <w:r w:rsidRPr="00D63B6B">
        <w:rPr>
          <w:b/>
          <w:sz w:val="24"/>
          <w:szCs w:val="24"/>
        </w:rPr>
        <w:t>Размер стендового доклада должен соответствовать формату А3.</w:t>
      </w:r>
    </w:p>
    <w:p w14:paraId="56AB10F6" w14:textId="77777777" w:rsidR="00EF525F" w:rsidRPr="00D63B6B" w:rsidRDefault="00EF525F" w:rsidP="00EF525F">
      <w:pPr>
        <w:ind w:firstLine="709"/>
        <w:jc w:val="both"/>
        <w:rPr>
          <w:b/>
          <w:sz w:val="24"/>
          <w:szCs w:val="24"/>
        </w:rPr>
      </w:pPr>
      <w:r w:rsidRPr="00D63B6B">
        <w:rPr>
          <w:b/>
          <w:sz w:val="24"/>
          <w:szCs w:val="24"/>
        </w:rPr>
        <w:t>При</w:t>
      </w:r>
      <w:r w:rsidRPr="00D63B6B">
        <w:rPr>
          <w:b/>
          <w:spacing w:val="-2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организации</w:t>
      </w:r>
      <w:r w:rsidRPr="00D63B6B">
        <w:rPr>
          <w:b/>
          <w:spacing w:val="-2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работы</w:t>
      </w:r>
      <w:r w:rsidRPr="00D63B6B">
        <w:rPr>
          <w:b/>
          <w:spacing w:val="-1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над</w:t>
      </w:r>
      <w:r w:rsidRPr="00D63B6B">
        <w:rPr>
          <w:b/>
          <w:spacing w:val="-2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стендовым</w:t>
      </w:r>
      <w:r w:rsidRPr="00D63B6B">
        <w:rPr>
          <w:b/>
          <w:spacing w:val="-5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докладом нужно</w:t>
      </w:r>
      <w:r w:rsidRPr="00D63B6B">
        <w:rPr>
          <w:b/>
          <w:spacing w:val="-2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следовать</w:t>
      </w:r>
      <w:r w:rsidRPr="00D63B6B">
        <w:rPr>
          <w:b/>
          <w:spacing w:val="-2"/>
          <w:sz w:val="24"/>
          <w:szCs w:val="24"/>
        </w:rPr>
        <w:t xml:space="preserve"> </w:t>
      </w:r>
      <w:r w:rsidRPr="00D63B6B">
        <w:rPr>
          <w:b/>
          <w:sz w:val="24"/>
          <w:szCs w:val="24"/>
        </w:rPr>
        <w:t>этапам:</w:t>
      </w:r>
    </w:p>
    <w:p w14:paraId="7BB6A001" w14:textId="77777777" w:rsidR="00EF525F" w:rsidRPr="00D63B6B" w:rsidRDefault="00EF525F" w:rsidP="00EF525F">
      <w:pPr>
        <w:ind w:firstLine="709"/>
        <w:jc w:val="both"/>
        <w:rPr>
          <w:b/>
          <w:sz w:val="24"/>
          <w:szCs w:val="24"/>
        </w:rPr>
      </w:pPr>
      <w:r w:rsidRPr="00D63B6B">
        <w:rPr>
          <w:b/>
          <w:sz w:val="24"/>
          <w:szCs w:val="24"/>
        </w:rPr>
        <w:t xml:space="preserve">- </w:t>
      </w:r>
      <w:r w:rsidRPr="00D63B6B">
        <w:rPr>
          <w:sz w:val="24"/>
          <w:szCs w:val="24"/>
        </w:rPr>
        <w:t>отобрать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для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представления</w:t>
      </w:r>
      <w:r w:rsidRPr="00D63B6B">
        <w:rPr>
          <w:spacing w:val="61"/>
          <w:sz w:val="24"/>
          <w:szCs w:val="24"/>
        </w:rPr>
        <w:t xml:space="preserve"> </w:t>
      </w:r>
      <w:r w:rsidRPr="00D63B6B">
        <w:rPr>
          <w:sz w:val="24"/>
          <w:szCs w:val="24"/>
        </w:rPr>
        <w:t>информацию, с</w:t>
      </w:r>
      <w:r w:rsidRPr="00D63B6B">
        <w:rPr>
          <w:spacing w:val="61"/>
          <w:sz w:val="24"/>
          <w:szCs w:val="24"/>
        </w:rPr>
        <w:t xml:space="preserve"> </w:t>
      </w:r>
      <w:r w:rsidRPr="00D63B6B">
        <w:rPr>
          <w:sz w:val="24"/>
          <w:szCs w:val="24"/>
        </w:rPr>
        <w:t>обязательным</w:t>
      </w:r>
      <w:r w:rsidRPr="00D63B6B">
        <w:rPr>
          <w:spacing w:val="61"/>
          <w:sz w:val="24"/>
          <w:szCs w:val="24"/>
        </w:rPr>
        <w:t xml:space="preserve"> </w:t>
      </w:r>
      <w:r w:rsidRPr="00D63B6B">
        <w:rPr>
          <w:sz w:val="24"/>
          <w:szCs w:val="24"/>
        </w:rPr>
        <w:t xml:space="preserve">выделением </w:t>
      </w:r>
      <w:proofErr w:type="gramStart"/>
      <w:r w:rsidRPr="00D63B6B">
        <w:rPr>
          <w:sz w:val="24"/>
          <w:szCs w:val="24"/>
        </w:rPr>
        <w:t xml:space="preserve">центральной </w:t>
      </w:r>
      <w:r w:rsidRPr="00D63B6B">
        <w:rPr>
          <w:spacing w:val="-57"/>
          <w:sz w:val="24"/>
          <w:szCs w:val="24"/>
        </w:rPr>
        <w:t xml:space="preserve"> </w:t>
      </w:r>
      <w:r w:rsidRPr="00D63B6B">
        <w:rPr>
          <w:sz w:val="24"/>
          <w:szCs w:val="24"/>
        </w:rPr>
        <w:t>идеи</w:t>
      </w:r>
      <w:proofErr w:type="gramEnd"/>
      <w:r w:rsidRPr="00D63B6B">
        <w:rPr>
          <w:spacing w:val="-1"/>
          <w:sz w:val="24"/>
          <w:szCs w:val="24"/>
        </w:rPr>
        <w:t xml:space="preserve"> </w:t>
      </w:r>
      <w:r w:rsidRPr="00D63B6B">
        <w:rPr>
          <w:sz w:val="24"/>
          <w:szCs w:val="24"/>
        </w:rPr>
        <w:t>и самых</w:t>
      </w:r>
      <w:r w:rsidRPr="00D63B6B">
        <w:rPr>
          <w:spacing w:val="1"/>
          <w:sz w:val="24"/>
          <w:szCs w:val="24"/>
        </w:rPr>
        <w:t xml:space="preserve"> </w:t>
      </w:r>
      <w:r w:rsidRPr="00D63B6B">
        <w:rPr>
          <w:sz w:val="24"/>
          <w:szCs w:val="24"/>
        </w:rPr>
        <w:t>важных</w:t>
      </w:r>
      <w:r w:rsidRPr="00D63B6B">
        <w:rPr>
          <w:spacing w:val="-1"/>
          <w:sz w:val="24"/>
          <w:szCs w:val="24"/>
        </w:rPr>
        <w:t xml:space="preserve"> </w:t>
      </w:r>
      <w:r w:rsidRPr="00D63B6B">
        <w:rPr>
          <w:sz w:val="24"/>
          <w:szCs w:val="24"/>
        </w:rPr>
        <w:t>положений.</w:t>
      </w:r>
    </w:p>
    <w:p w14:paraId="2825431F" w14:textId="77777777" w:rsidR="00EF525F" w:rsidRPr="00D63B6B" w:rsidRDefault="00EF525F" w:rsidP="00EF525F">
      <w:pPr>
        <w:ind w:firstLine="709"/>
        <w:jc w:val="both"/>
        <w:rPr>
          <w:b/>
          <w:sz w:val="24"/>
          <w:szCs w:val="24"/>
        </w:rPr>
      </w:pPr>
      <w:r w:rsidRPr="00D63B6B">
        <w:rPr>
          <w:b/>
          <w:sz w:val="24"/>
          <w:szCs w:val="24"/>
        </w:rPr>
        <w:t>-</w:t>
      </w:r>
      <w:r w:rsidRPr="00D63B6B">
        <w:rPr>
          <w:sz w:val="24"/>
          <w:szCs w:val="24"/>
        </w:rPr>
        <w:t xml:space="preserve"> создать</w:t>
      </w:r>
      <w:r w:rsidRPr="00D63B6B">
        <w:rPr>
          <w:spacing w:val="-2"/>
          <w:sz w:val="24"/>
          <w:szCs w:val="24"/>
        </w:rPr>
        <w:t xml:space="preserve"> </w:t>
      </w:r>
      <w:r w:rsidRPr="00D63B6B">
        <w:rPr>
          <w:sz w:val="24"/>
          <w:szCs w:val="24"/>
        </w:rPr>
        <w:t>макет</w:t>
      </w:r>
      <w:r w:rsidRPr="00D63B6B">
        <w:rPr>
          <w:spacing w:val="-2"/>
          <w:sz w:val="24"/>
          <w:szCs w:val="24"/>
        </w:rPr>
        <w:t xml:space="preserve"> </w:t>
      </w:r>
      <w:r w:rsidRPr="00D63B6B">
        <w:rPr>
          <w:sz w:val="24"/>
          <w:szCs w:val="24"/>
        </w:rPr>
        <w:t>доклада</w:t>
      </w:r>
      <w:r w:rsidRPr="00D63B6B">
        <w:rPr>
          <w:spacing w:val="-6"/>
          <w:sz w:val="24"/>
          <w:szCs w:val="24"/>
        </w:rPr>
        <w:t xml:space="preserve"> </w:t>
      </w:r>
      <w:r w:rsidRPr="00D63B6B">
        <w:rPr>
          <w:sz w:val="24"/>
          <w:szCs w:val="24"/>
        </w:rPr>
        <w:t>в</w:t>
      </w:r>
      <w:r w:rsidRPr="00D63B6B">
        <w:rPr>
          <w:spacing w:val="-3"/>
          <w:sz w:val="24"/>
          <w:szCs w:val="24"/>
        </w:rPr>
        <w:t xml:space="preserve"> </w:t>
      </w:r>
      <w:r w:rsidRPr="00D63B6B">
        <w:rPr>
          <w:sz w:val="24"/>
          <w:szCs w:val="24"/>
        </w:rPr>
        <w:t>графическом</w:t>
      </w:r>
      <w:r w:rsidRPr="00D63B6B">
        <w:rPr>
          <w:spacing w:val="-3"/>
          <w:sz w:val="24"/>
          <w:szCs w:val="24"/>
        </w:rPr>
        <w:t xml:space="preserve"> </w:t>
      </w:r>
      <w:r w:rsidRPr="00D63B6B">
        <w:rPr>
          <w:sz w:val="24"/>
          <w:szCs w:val="24"/>
        </w:rPr>
        <w:t>виде.</w:t>
      </w:r>
    </w:p>
    <w:p w14:paraId="388CC05F" w14:textId="77777777" w:rsidR="00EF525F" w:rsidRPr="00D63B6B" w:rsidRDefault="00EF525F" w:rsidP="00EF525F">
      <w:pPr>
        <w:ind w:firstLine="709"/>
        <w:jc w:val="both"/>
        <w:rPr>
          <w:b/>
          <w:sz w:val="24"/>
          <w:szCs w:val="24"/>
        </w:rPr>
      </w:pPr>
      <w:r w:rsidRPr="00D63B6B">
        <w:rPr>
          <w:b/>
          <w:sz w:val="24"/>
          <w:szCs w:val="24"/>
        </w:rPr>
        <w:t>-</w:t>
      </w:r>
      <w:r w:rsidRPr="00D63B6B">
        <w:rPr>
          <w:sz w:val="24"/>
          <w:szCs w:val="24"/>
        </w:rPr>
        <w:t xml:space="preserve"> структурировать</w:t>
      </w:r>
      <w:r w:rsidRPr="00D63B6B">
        <w:rPr>
          <w:spacing w:val="-3"/>
          <w:sz w:val="24"/>
          <w:szCs w:val="24"/>
        </w:rPr>
        <w:t xml:space="preserve"> </w:t>
      </w:r>
      <w:r w:rsidRPr="00D63B6B">
        <w:rPr>
          <w:sz w:val="24"/>
          <w:szCs w:val="24"/>
        </w:rPr>
        <w:t>и</w:t>
      </w:r>
      <w:r w:rsidRPr="00D63B6B">
        <w:rPr>
          <w:spacing w:val="-3"/>
          <w:sz w:val="24"/>
          <w:szCs w:val="24"/>
        </w:rPr>
        <w:t xml:space="preserve"> </w:t>
      </w:r>
      <w:r w:rsidRPr="00D63B6B">
        <w:rPr>
          <w:sz w:val="24"/>
          <w:szCs w:val="24"/>
        </w:rPr>
        <w:t>оформить</w:t>
      </w:r>
      <w:r w:rsidRPr="00D63B6B">
        <w:rPr>
          <w:spacing w:val="-3"/>
          <w:sz w:val="24"/>
          <w:szCs w:val="24"/>
        </w:rPr>
        <w:t xml:space="preserve"> </w:t>
      </w:r>
      <w:r w:rsidRPr="00D63B6B">
        <w:rPr>
          <w:sz w:val="24"/>
          <w:szCs w:val="24"/>
        </w:rPr>
        <w:t>материал</w:t>
      </w:r>
      <w:r w:rsidRPr="00D63B6B">
        <w:rPr>
          <w:spacing w:val="-4"/>
          <w:sz w:val="24"/>
          <w:szCs w:val="24"/>
        </w:rPr>
        <w:t xml:space="preserve"> </w:t>
      </w:r>
      <w:r w:rsidRPr="00D63B6B">
        <w:rPr>
          <w:sz w:val="24"/>
          <w:szCs w:val="24"/>
        </w:rPr>
        <w:t>для</w:t>
      </w:r>
      <w:r w:rsidRPr="00D63B6B">
        <w:rPr>
          <w:spacing w:val="-3"/>
          <w:sz w:val="24"/>
          <w:szCs w:val="24"/>
        </w:rPr>
        <w:t xml:space="preserve"> </w:t>
      </w:r>
      <w:r w:rsidRPr="00D63B6B">
        <w:rPr>
          <w:sz w:val="24"/>
          <w:szCs w:val="24"/>
        </w:rPr>
        <w:t>представления</w:t>
      </w:r>
    </w:p>
    <w:p w14:paraId="0A1BE500" w14:textId="33DF7678" w:rsidR="00EF525F" w:rsidRPr="00EF525F" w:rsidRDefault="00EF525F" w:rsidP="00EF525F">
      <w:pPr>
        <w:ind w:firstLine="709"/>
        <w:jc w:val="both"/>
        <w:rPr>
          <w:sz w:val="24"/>
          <w:szCs w:val="24"/>
        </w:rPr>
      </w:pPr>
      <w:r w:rsidRPr="00D63B6B">
        <w:rPr>
          <w:b/>
          <w:sz w:val="24"/>
          <w:szCs w:val="24"/>
        </w:rPr>
        <w:t>-</w:t>
      </w:r>
      <w:r w:rsidRPr="00D63B6B">
        <w:rPr>
          <w:sz w:val="24"/>
          <w:szCs w:val="24"/>
        </w:rPr>
        <w:t xml:space="preserve"> продумать возможный раздаточный материал для тех, кого </w:t>
      </w:r>
      <w:r w:rsidRPr="00D63B6B">
        <w:rPr>
          <w:spacing w:val="-1"/>
          <w:sz w:val="24"/>
          <w:szCs w:val="24"/>
        </w:rPr>
        <w:t xml:space="preserve">заинтересует </w:t>
      </w:r>
      <w:r w:rsidRPr="00D63B6B">
        <w:rPr>
          <w:sz w:val="24"/>
          <w:szCs w:val="24"/>
        </w:rPr>
        <w:t>содержание работы</w:t>
      </w:r>
    </w:p>
    <w:p w14:paraId="6B2CDF4E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Текст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стендового доклада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должен</w:t>
      </w:r>
      <w:r w:rsidRPr="00D63B6B">
        <w:rPr>
          <w:i w:val="0"/>
          <w:iCs w:val="0"/>
          <w:spacing w:val="-2"/>
          <w:sz w:val="24"/>
          <w:szCs w:val="24"/>
        </w:rPr>
        <w:t xml:space="preserve"> </w:t>
      </w:r>
      <w:r w:rsidRPr="00D63B6B">
        <w:rPr>
          <w:i w:val="0"/>
          <w:iCs w:val="0"/>
          <w:sz w:val="24"/>
          <w:szCs w:val="24"/>
        </w:rPr>
        <w:t>включать следующие разделы:</w:t>
      </w:r>
    </w:p>
    <w:p w14:paraId="337F96EB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- введение,</w:t>
      </w:r>
    </w:p>
    <w:p w14:paraId="40CD7848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- цели,</w:t>
      </w:r>
    </w:p>
    <w:p w14:paraId="258C43DD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- задачи,</w:t>
      </w:r>
    </w:p>
    <w:p w14:paraId="111449BC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- методы,</w:t>
      </w:r>
    </w:p>
    <w:p w14:paraId="525D599C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- результаты</w:t>
      </w:r>
    </w:p>
    <w:p w14:paraId="624384DF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- вывод</w:t>
      </w:r>
    </w:p>
    <w:p w14:paraId="534D38A0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</w:p>
    <w:p w14:paraId="54823541" w14:textId="77777777" w:rsidR="00EF525F" w:rsidRPr="00D63B6B" w:rsidRDefault="00EF525F" w:rsidP="00EF525F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D63B6B">
        <w:rPr>
          <w:i w:val="0"/>
          <w:iCs w:val="0"/>
          <w:sz w:val="24"/>
          <w:szCs w:val="24"/>
        </w:rPr>
        <w:t>Образцы оформления докладов прилагаются отдельными файлами.</w:t>
      </w:r>
    </w:p>
    <w:p w14:paraId="2241E45E" w14:textId="77777777" w:rsidR="00EF525F" w:rsidRPr="004D0F3E" w:rsidRDefault="00EF525F" w:rsidP="00EF525F">
      <w:pPr>
        <w:ind w:right="104" w:firstLine="709"/>
        <w:jc w:val="both"/>
        <w:rPr>
          <w:b/>
          <w:bCs/>
          <w:sz w:val="24"/>
          <w:szCs w:val="24"/>
        </w:rPr>
      </w:pPr>
    </w:p>
    <w:p w14:paraId="7B78F5A3" w14:textId="54E2B740" w:rsidR="00EF525F" w:rsidRDefault="00EF525F">
      <w:pPr>
        <w:rPr>
          <w:b/>
          <w:bCs/>
          <w:sz w:val="24"/>
          <w:szCs w:val="24"/>
        </w:rPr>
      </w:pPr>
    </w:p>
    <w:p w14:paraId="1D799AD7" w14:textId="2D89D9F8" w:rsidR="004D0F3E" w:rsidRDefault="004D0F3E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1C7BBE69" w14:textId="52448847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2A2CE63C" w14:textId="1789487E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08AEC233" w14:textId="335CC963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09A6B0E9" w14:textId="5ADD9B3B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0299164E" w14:textId="45F96914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0C410DB2" w14:textId="36B71F96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2A4380A1" w14:textId="7AAA70BC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77B3CABD" w14:textId="4775AAF9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082CE51B" w14:textId="3D5DFDB2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59DA7B0A" w14:textId="2DAF259F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33430952" w14:textId="2DC97059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23E7CCD7" w14:textId="0EAA2B07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314153A1" w14:textId="32322826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493AF96B" w14:textId="767F5FE0" w:rsidR="00EF525F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</w:p>
    <w:p w14:paraId="0F8E04B2" w14:textId="142DA63E" w:rsidR="00EF525F" w:rsidRPr="004D0F3E" w:rsidRDefault="00EF525F" w:rsidP="004D0F3E">
      <w:pPr>
        <w:pStyle w:val="1"/>
        <w:spacing w:before="73" w:line="240" w:lineRule="auto"/>
        <w:ind w:left="0" w:right="124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DAE1384" w14:textId="77777777" w:rsidR="00D63B6B" w:rsidRDefault="00EF525F" w:rsidP="004D0F3E">
      <w:pPr>
        <w:pStyle w:val="1"/>
        <w:spacing w:before="73" w:line="240" w:lineRule="auto"/>
        <w:ind w:left="0" w:right="1241" w:firstLine="709"/>
        <w:jc w:val="center"/>
        <w:rPr>
          <w:spacing w:val="-5"/>
          <w:sz w:val="24"/>
          <w:szCs w:val="24"/>
        </w:rPr>
      </w:pPr>
      <w:r w:rsidRPr="004D0F3E">
        <w:rPr>
          <w:sz w:val="24"/>
          <w:szCs w:val="24"/>
        </w:rPr>
        <w:t>ПРИМЕРЫ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БИБЛИОГРАФИЧЕСКОГО</w:t>
      </w:r>
      <w:r w:rsidRPr="004D0F3E">
        <w:rPr>
          <w:spacing w:val="-2"/>
          <w:sz w:val="24"/>
          <w:szCs w:val="24"/>
        </w:rPr>
        <w:t xml:space="preserve"> </w:t>
      </w:r>
      <w:r w:rsidRPr="004D0F3E">
        <w:rPr>
          <w:sz w:val="24"/>
          <w:szCs w:val="24"/>
        </w:rPr>
        <w:t>ОПИСАНИЯ</w:t>
      </w:r>
      <w:r w:rsidRPr="004D0F3E">
        <w:rPr>
          <w:spacing w:val="-6"/>
          <w:sz w:val="24"/>
          <w:szCs w:val="24"/>
        </w:rPr>
        <w:t xml:space="preserve"> </w:t>
      </w:r>
      <w:r w:rsidRPr="004D0F3E">
        <w:rPr>
          <w:sz w:val="24"/>
          <w:szCs w:val="24"/>
        </w:rPr>
        <w:t>ПО</w:t>
      </w:r>
      <w:r w:rsidRPr="004D0F3E">
        <w:rPr>
          <w:spacing w:val="-5"/>
          <w:sz w:val="24"/>
          <w:szCs w:val="24"/>
        </w:rPr>
        <w:t xml:space="preserve"> </w:t>
      </w:r>
    </w:p>
    <w:p w14:paraId="655D44F2" w14:textId="78833C52" w:rsidR="00892C16" w:rsidRPr="004D0F3E" w:rsidRDefault="00EF525F" w:rsidP="004D0F3E">
      <w:pPr>
        <w:pStyle w:val="1"/>
        <w:spacing w:before="73" w:line="240" w:lineRule="auto"/>
        <w:ind w:left="0" w:right="1241" w:firstLine="709"/>
        <w:jc w:val="center"/>
        <w:rPr>
          <w:sz w:val="24"/>
          <w:szCs w:val="24"/>
        </w:rPr>
      </w:pPr>
      <w:r w:rsidRPr="004D0F3E">
        <w:rPr>
          <w:sz w:val="24"/>
          <w:szCs w:val="24"/>
        </w:rPr>
        <w:t>ГОСТУ</w:t>
      </w:r>
      <w:r w:rsidRPr="004D0F3E">
        <w:rPr>
          <w:spacing w:val="-5"/>
          <w:sz w:val="24"/>
          <w:szCs w:val="24"/>
        </w:rPr>
        <w:t xml:space="preserve"> </w:t>
      </w:r>
      <w:r w:rsidRPr="004D0F3E">
        <w:rPr>
          <w:sz w:val="24"/>
          <w:szCs w:val="24"/>
        </w:rPr>
        <w:t>Р 7.0.5-2008</w:t>
      </w:r>
    </w:p>
    <w:p w14:paraId="462AE8CB" w14:textId="77777777" w:rsidR="00892C16" w:rsidRPr="004D0F3E" w:rsidRDefault="00EF525F" w:rsidP="004D0F3E">
      <w:pPr>
        <w:spacing w:before="1"/>
        <w:ind w:right="1241" w:firstLine="709"/>
        <w:jc w:val="center"/>
        <w:rPr>
          <w:b/>
          <w:sz w:val="24"/>
          <w:szCs w:val="24"/>
        </w:rPr>
      </w:pPr>
      <w:r w:rsidRPr="004D0F3E">
        <w:rPr>
          <w:b/>
          <w:sz w:val="24"/>
          <w:szCs w:val="24"/>
        </w:rPr>
        <w:t>«Библиографическая</w:t>
      </w:r>
      <w:r w:rsidRPr="004D0F3E">
        <w:rPr>
          <w:b/>
          <w:spacing w:val="-4"/>
          <w:sz w:val="24"/>
          <w:szCs w:val="24"/>
        </w:rPr>
        <w:t xml:space="preserve"> </w:t>
      </w:r>
      <w:r w:rsidRPr="004D0F3E">
        <w:rPr>
          <w:b/>
          <w:sz w:val="24"/>
          <w:szCs w:val="24"/>
        </w:rPr>
        <w:t>ссылка.</w:t>
      </w:r>
      <w:r w:rsidRPr="004D0F3E">
        <w:rPr>
          <w:b/>
          <w:spacing w:val="-6"/>
          <w:sz w:val="24"/>
          <w:szCs w:val="24"/>
        </w:rPr>
        <w:t xml:space="preserve"> </w:t>
      </w:r>
      <w:r w:rsidRPr="004D0F3E">
        <w:rPr>
          <w:b/>
          <w:sz w:val="24"/>
          <w:szCs w:val="24"/>
        </w:rPr>
        <w:t>Общие</w:t>
      </w:r>
      <w:r w:rsidRPr="004D0F3E">
        <w:rPr>
          <w:b/>
          <w:spacing w:val="-5"/>
          <w:sz w:val="24"/>
          <w:szCs w:val="24"/>
        </w:rPr>
        <w:t xml:space="preserve"> </w:t>
      </w:r>
      <w:r w:rsidRPr="004D0F3E">
        <w:rPr>
          <w:b/>
          <w:sz w:val="24"/>
          <w:szCs w:val="24"/>
        </w:rPr>
        <w:t>требования</w:t>
      </w:r>
      <w:r w:rsidRPr="004D0F3E">
        <w:rPr>
          <w:b/>
          <w:spacing w:val="-3"/>
          <w:sz w:val="24"/>
          <w:szCs w:val="24"/>
        </w:rPr>
        <w:t xml:space="preserve"> </w:t>
      </w:r>
      <w:r w:rsidRPr="004D0F3E">
        <w:rPr>
          <w:b/>
          <w:sz w:val="24"/>
          <w:szCs w:val="24"/>
        </w:rPr>
        <w:t>и</w:t>
      </w:r>
      <w:r w:rsidRPr="004D0F3E">
        <w:rPr>
          <w:b/>
          <w:spacing w:val="-3"/>
          <w:sz w:val="24"/>
          <w:szCs w:val="24"/>
        </w:rPr>
        <w:t xml:space="preserve"> </w:t>
      </w:r>
      <w:r w:rsidRPr="004D0F3E">
        <w:rPr>
          <w:b/>
          <w:sz w:val="24"/>
          <w:szCs w:val="24"/>
        </w:rPr>
        <w:t>правила</w:t>
      </w:r>
      <w:r w:rsidRPr="004D0F3E">
        <w:rPr>
          <w:b/>
          <w:spacing w:val="-3"/>
          <w:sz w:val="24"/>
          <w:szCs w:val="24"/>
        </w:rPr>
        <w:t xml:space="preserve"> </w:t>
      </w:r>
      <w:r w:rsidRPr="004D0F3E">
        <w:rPr>
          <w:b/>
          <w:sz w:val="24"/>
          <w:szCs w:val="24"/>
        </w:rPr>
        <w:t>составления»</w:t>
      </w:r>
    </w:p>
    <w:p w14:paraId="7731930D" w14:textId="77777777" w:rsidR="00892C16" w:rsidRPr="004D0F3E" w:rsidRDefault="00892C16" w:rsidP="004D0F3E">
      <w:pPr>
        <w:pStyle w:val="a3"/>
        <w:spacing w:before="1"/>
        <w:ind w:left="0" w:firstLine="709"/>
        <w:rPr>
          <w:b/>
          <w:i w:val="0"/>
          <w:iCs w:val="0"/>
          <w:sz w:val="24"/>
          <w:szCs w:val="24"/>
        </w:rPr>
      </w:pPr>
    </w:p>
    <w:p w14:paraId="43E35BB9" w14:textId="77777777" w:rsidR="00892C16" w:rsidRPr="004D0F3E" w:rsidRDefault="00EF525F" w:rsidP="004D0F3E">
      <w:pPr>
        <w:pStyle w:val="1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Книга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одного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автора</w:t>
      </w:r>
    </w:p>
    <w:p w14:paraId="0442A7BF" w14:textId="77777777" w:rsidR="00892C16" w:rsidRPr="004D0F3E" w:rsidRDefault="00EF525F" w:rsidP="004D0F3E">
      <w:pPr>
        <w:pStyle w:val="a3"/>
        <w:spacing w:line="267" w:lineRule="exact"/>
        <w:ind w:left="0" w:firstLine="709"/>
        <w:rPr>
          <w:i w:val="0"/>
          <w:iCs w:val="0"/>
          <w:sz w:val="24"/>
          <w:szCs w:val="24"/>
        </w:rPr>
      </w:pPr>
      <w:proofErr w:type="spellStart"/>
      <w:r w:rsidRPr="004D0F3E">
        <w:rPr>
          <w:i w:val="0"/>
          <w:iCs w:val="0"/>
          <w:sz w:val="24"/>
          <w:szCs w:val="24"/>
        </w:rPr>
        <w:t>Пакшина</w:t>
      </w:r>
      <w:proofErr w:type="spellEnd"/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С.М.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Передвижение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солей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почве: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монография. M.: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Наука,</w:t>
      </w:r>
      <w:r w:rsidRPr="004D0F3E">
        <w:rPr>
          <w:i w:val="0"/>
          <w:iCs w:val="0"/>
          <w:spacing w:val="-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1980. 120 с.</w:t>
      </w:r>
    </w:p>
    <w:p w14:paraId="0C29EE35" w14:textId="77777777" w:rsidR="00892C16" w:rsidRPr="004D0F3E" w:rsidRDefault="00EF525F" w:rsidP="004D0F3E">
      <w:pPr>
        <w:pStyle w:val="1"/>
        <w:spacing w:before="2" w:line="250" w:lineRule="exact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Книга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двух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авторов</w:t>
      </w:r>
    </w:p>
    <w:p w14:paraId="3FA413FD" w14:textId="77777777" w:rsidR="00892C16" w:rsidRPr="004D0F3E" w:rsidRDefault="00EF525F" w:rsidP="004D0F3E">
      <w:pPr>
        <w:pStyle w:val="a3"/>
        <w:spacing w:line="242" w:lineRule="auto"/>
        <w:ind w:left="0" w:right="11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Сидоркина А.Н., Сидоркин В.Г. Биохимические аспекты травматической болезни и ее осложнений /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ФГУ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НИИТО. Изд. 2-е, </w:t>
      </w:r>
      <w:proofErr w:type="spellStart"/>
      <w:r w:rsidRPr="004D0F3E">
        <w:rPr>
          <w:i w:val="0"/>
          <w:iCs w:val="0"/>
          <w:sz w:val="24"/>
          <w:szCs w:val="24"/>
        </w:rPr>
        <w:t>перераб</w:t>
      </w:r>
      <w:proofErr w:type="spellEnd"/>
      <w:proofErr w:type="gramStart"/>
      <w:r w:rsidRPr="004D0F3E">
        <w:rPr>
          <w:i w:val="0"/>
          <w:iCs w:val="0"/>
          <w:sz w:val="24"/>
          <w:szCs w:val="24"/>
        </w:rPr>
        <w:t>.</w:t>
      </w:r>
      <w:proofErr w:type="gramEnd"/>
      <w:r w:rsidRPr="004D0F3E">
        <w:rPr>
          <w:i w:val="0"/>
          <w:iCs w:val="0"/>
          <w:sz w:val="24"/>
          <w:szCs w:val="24"/>
        </w:rPr>
        <w:t xml:space="preserve"> и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доп. Н.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Новгород, 2009. 148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149F953F" w14:textId="77777777" w:rsidR="00892C16" w:rsidRPr="004D0F3E" w:rsidRDefault="00EF525F" w:rsidP="004D0F3E">
      <w:pPr>
        <w:pStyle w:val="1"/>
        <w:spacing w:line="251" w:lineRule="exact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Книга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трех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авторов</w:t>
      </w:r>
    </w:p>
    <w:p w14:paraId="492D5E8A" w14:textId="77777777" w:rsidR="00892C16" w:rsidRPr="004D0F3E" w:rsidRDefault="00EF525F" w:rsidP="004D0F3E">
      <w:pPr>
        <w:pStyle w:val="a3"/>
        <w:ind w:left="0" w:right="104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 xml:space="preserve">Ториков В.Е., Мельникова О.В., Ториков В.В. Выращивание ярового ячменя на крупяные, </w:t>
      </w:r>
      <w:proofErr w:type="gramStart"/>
      <w:r w:rsidRPr="004D0F3E">
        <w:rPr>
          <w:i w:val="0"/>
          <w:iCs w:val="0"/>
          <w:sz w:val="24"/>
          <w:szCs w:val="24"/>
        </w:rPr>
        <w:t>пивоварен-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ные</w:t>
      </w:r>
      <w:proofErr w:type="spellEnd"/>
      <w:proofErr w:type="gramEnd"/>
      <w:r w:rsidRPr="004D0F3E">
        <w:rPr>
          <w:i w:val="0"/>
          <w:iCs w:val="0"/>
          <w:sz w:val="24"/>
          <w:szCs w:val="24"/>
        </w:rPr>
        <w:t xml:space="preserve"> и кормовые цели на юго-западе центрального региона России: монография. Брянск: Изд-во БГСХА,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2014. 90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6C90A700" w14:textId="77777777" w:rsidR="00892C16" w:rsidRPr="004D0F3E" w:rsidRDefault="00EF525F" w:rsidP="004D0F3E">
      <w:pPr>
        <w:pStyle w:val="1"/>
        <w:spacing w:line="250" w:lineRule="exact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Книга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четырех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и более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авторов</w:t>
      </w:r>
    </w:p>
    <w:p w14:paraId="0463A729" w14:textId="77777777" w:rsidR="00892C16" w:rsidRPr="004D0F3E" w:rsidRDefault="00EF525F" w:rsidP="004D0F3E">
      <w:pPr>
        <w:pStyle w:val="a3"/>
        <w:spacing w:line="250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Заболевания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коров</w:t>
      </w:r>
      <w:proofErr w:type="spellEnd"/>
      <w:r w:rsidRPr="004D0F3E">
        <w:rPr>
          <w:i w:val="0"/>
          <w:iCs w:val="0"/>
          <w:sz w:val="24"/>
          <w:szCs w:val="24"/>
        </w:rPr>
        <w:t>: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</w:t>
      </w:r>
      <w:r w:rsidRPr="004D0F3E">
        <w:rPr>
          <w:i w:val="0"/>
          <w:iCs w:val="0"/>
          <w:sz w:val="24"/>
          <w:szCs w:val="24"/>
        </w:rPr>
        <w:t>иагностика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 И.Ф.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Ахтямов</w:t>
      </w:r>
      <w:proofErr w:type="spellEnd"/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[и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др.].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Казань,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2008.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455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7E10829E" w14:textId="77777777" w:rsidR="00892C16" w:rsidRPr="004D0F3E" w:rsidRDefault="00EF525F" w:rsidP="004D0F3E">
      <w:pPr>
        <w:pStyle w:val="3"/>
        <w:spacing w:before="1"/>
        <w:ind w:left="0" w:firstLine="709"/>
        <w:rPr>
          <w:sz w:val="24"/>
          <w:szCs w:val="24"/>
        </w:rPr>
      </w:pPr>
      <w:r w:rsidRPr="004D0F3E">
        <w:rPr>
          <w:sz w:val="24"/>
          <w:szCs w:val="24"/>
        </w:rPr>
        <w:t xml:space="preserve">При необходимости, если автор, на которого ссылаются, стоит не первым, можно перечислить за </w:t>
      </w:r>
      <w:proofErr w:type="gramStart"/>
      <w:r w:rsidRPr="004D0F3E">
        <w:rPr>
          <w:sz w:val="24"/>
          <w:szCs w:val="24"/>
        </w:rPr>
        <w:t>ко-</w:t>
      </w:r>
      <w:r w:rsidRPr="004D0F3E">
        <w:rPr>
          <w:spacing w:val="1"/>
          <w:sz w:val="24"/>
          <w:szCs w:val="24"/>
        </w:rPr>
        <w:t xml:space="preserve"> </w:t>
      </w:r>
      <w:r w:rsidRPr="004D0F3E">
        <w:rPr>
          <w:sz w:val="24"/>
          <w:szCs w:val="24"/>
        </w:rPr>
        <w:t>сой</w:t>
      </w:r>
      <w:proofErr w:type="gramEnd"/>
      <w:r w:rsidRPr="004D0F3E">
        <w:rPr>
          <w:sz w:val="24"/>
          <w:szCs w:val="24"/>
        </w:rPr>
        <w:t xml:space="preserve"> чертой всех</w:t>
      </w:r>
      <w:r w:rsidRPr="004D0F3E">
        <w:rPr>
          <w:spacing w:val="52"/>
          <w:sz w:val="24"/>
          <w:szCs w:val="24"/>
        </w:rPr>
        <w:t xml:space="preserve"> </w:t>
      </w:r>
      <w:r w:rsidRPr="004D0F3E">
        <w:rPr>
          <w:sz w:val="24"/>
          <w:szCs w:val="24"/>
        </w:rPr>
        <w:t>авторов:</w:t>
      </w:r>
    </w:p>
    <w:p w14:paraId="5A6FE67A" w14:textId="77777777" w:rsidR="00892C16" w:rsidRPr="004D0F3E" w:rsidRDefault="00EF525F" w:rsidP="004D0F3E">
      <w:pPr>
        <w:pStyle w:val="a3"/>
        <w:spacing w:before="1"/>
        <w:ind w:left="0" w:right="108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 xml:space="preserve">Применение аппарата внешней фиксации при патологии позвоночника / В.И. Шевцов, </w:t>
      </w:r>
      <w:r w:rsidRPr="004D0F3E">
        <w:rPr>
          <w:i w:val="0"/>
          <w:iCs w:val="0"/>
          <w:sz w:val="24"/>
          <w:szCs w:val="24"/>
        </w:rPr>
        <w:t xml:space="preserve">В.В. </w:t>
      </w:r>
      <w:proofErr w:type="spellStart"/>
      <w:r w:rsidRPr="004D0F3E">
        <w:rPr>
          <w:i w:val="0"/>
          <w:iCs w:val="0"/>
          <w:sz w:val="24"/>
          <w:szCs w:val="24"/>
        </w:rPr>
        <w:t>Пивень</w:t>
      </w:r>
      <w:proofErr w:type="spellEnd"/>
      <w:r w:rsidRPr="004D0F3E">
        <w:rPr>
          <w:i w:val="0"/>
          <w:iCs w:val="0"/>
          <w:sz w:val="24"/>
          <w:szCs w:val="24"/>
        </w:rPr>
        <w:t>,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А.Т.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Худяев</w:t>
      </w:r>
      <w:proofErr w:type="spellEnd"/>
      <w:r w:rsidRPr="004D0F3E">
        <w:rPr>
          <w:i w:val="0"/>
          <w:iCs w:val="0"/>
          <w:sz w:val="24"/>
          <w:szCs w:val="24"/>
        </w:rPr>
        <w:t>,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Ю.А.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Муштаева</w:t>
      </w:r>
      <w:proofErr w:type="spellEnd"/>
      <w:r w:rsidRPr="004D0F3E">
        <w:rPr>
          <w:i w:val="0"/>
          <w:iCs w:val="0"/>
          <w:sz w:val="24"/>
          <w:szCs w:val="24"/>
        </w:rPr>
        <w:t>. М.: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Медицина, 2007.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112 с.</w:t>
      </w:r>
    </w:p>
    <w:p w14:paraId="11E9B28F" w14:textId="77777777" w:rsidR="00892C16" w:rsidRPr="004D0F3E" w:rsidRDefault="00EF525F" w:rsidP="004D0F3E">
      <w:pPr>
        <w:pStyle w:val="1"/>
        <w:spacing w:before="3" w:line="251" w:lineRule="exact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Сборники</w:t>
      </w:r>
    </w:p>
    <w:p w14:paraId="4D73E26D" w14:textId="77777777" w:rsidR="00892C16" w:rsidRPr="004D0F3E" w:rsidRDefault="00EF525F" w:rsidP="004D0F3E">
      <w:pPr>
        <w:pStyle w:val="a3"/>
        <w:ind w:left="0" w:right="102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Котиков М.В., Ториков В.Е., Мельникова О.В. Ранжирование современных сортов картофеля по их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полевой устойчивости к фитофторозу // Агроэкологические аспекты устойчивого развития АПК: мате-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риалы Международной научно - практической конференции студентов, асп</w:t>
      </w:r>
      <w:r w:rsidRPr="004D0F3E">
        <w:rPr>
          <w:i w:val="0"/>
          <w:iCs w:val="0"/>
          <w:sz w:val="24"/>
          <w:szCs w:val="24"/>
        </w:rPr>
        <w:t>ирантов и молодых ученых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(выпуск1).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Брянск. 2005.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С.97-102.</w:t>
      </w:r>
    </w:p>
    <w:p w14:paraId="71C25E90" w14:textId="77777777" w:rsidR="00892C16" w:rsidRPr="004D0F3E" w:rsidRDefault="00EF525F" w:rsidP="004D0F3E">
      <w:pPr>
        <w:pStyle w:val="1"/>
        <w:spacing w:before="2" w:line="240" w:lineRule="auto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Книга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под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заглавием</w:t>
      </w:r>
    </w:p>
    <w:p w14:paraId="48B2BAE4" w14:textId="77777777" w:rsidR="00892C16" w:rsidRPr="004D0F3E" w:rsidRDefault="00EF525F" w:rsidP="004D0F3E">
      <w:pPr>
        <w:pStyle w:val="2"/>
        <w:spacing w:before="1"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(описание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учебников,</w:t>
      </w:r>
      <w:r w:rsidRPr="004D0F3E">
        <w:rPr>
          <w:i w:val="0"/>
          <w:iCs w:val="0"/>
          <w:spacing w:val="-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справочнико</w:t>
      </w:r>
      <w:bookmarkStart w:id="0" w:name="_GoBack"/>
      <w:bookmarkEnd w:id="0"/>
      <w:r w:rsidRPr="004D0F3E">
        <w:rPr>
          <w:i w:val="0"/>
          <w:iCs w:val="0"/>
          <w:sz w:val="24"/>
          <w:szCs w:val="24"/>
        </w:rPr>
        <w:t>в,</w:t>
      </w:r>
      <w:r w:rsidRPr="004D0F3E">
        <w:rPr>
          <w:i w:val="0"/>
          <w:iCs w:val="0"/>
          <w:spacing w:val="-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монографий,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сборников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т.п.)</w:t>
      </w:r>
    </w:p>
    <w:p w14:paraId="0BB88AFB" w14:textId="77777777" w:rsidR="00892C16" w:rsidRPr="004D0F3E" w:rsidRDefault="00EF525F" w:rsidP="004D0F3E">
      <w:pPr>
        <w:pStyle w:val="a3"/>
        <w:spacing w:line="242" w:lineRule="auto"/>
        <w:ind w:left="0" w:right="109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Эстетическая и реконструктивная хирургия нижних конечностей / под ред. А.А. Артемьева. М.: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ГЭОТАР-Медиа,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2008. 248 с.</w:t>
      </w:r>
    </w:p>
    <w:p w14:paraId="41B883F8" w14:textId="77777777" w:rsidR="00892C16" w:rsidRPr="004D0F3E" w:rsidRDefault="00EF525F" w:rsidP="004D0F3E">
      <w:pPr>
        <w:pStyle w:val="a3"/>
        <w:ind w:left="0" w:right="105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Атлас по медицинской микробиологии, вирусологии и иммунологии: учеб. пособие для студентов мед.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вузов / под ред. А.С. Быкова, А.А. Воробье</w:t>
      </w:r>
      <w:r w:rsidRPr="004D0F3E">
        <w:rPr>
          <w:i w:val="0"/>
          <w:iCs w:val="0"/>
          <w:sz w:val="24"/>
          <w:szCs w:val="24"/>
        </w:rPr>
        <w:t xml:space="preserve">ва, В.В. Зверева. 2-е изд., доп. и </w:t>
      </w:r>
      <w:proofErr w:type="spellStart"/>
      <w:r w:rsidRPr="004D0F3E">
        <w:rPr>
          <w:i w:val="0"/>
          <w:iCs w:val="0"/>
          <w:sz w:val="24"/>
          <w:szCs w:val="24"/>
        </w:rPr>
        <w:t>перераб</w:t>
      </w:r>
      <w:proofErr w:type="spellEnd"/>
      <w:r w:rsidRPr="004D0F3E">
        <w:rPr>
          <w:i w:val="0"/>
          <w:iCs w:val="0"/>
          <w:sz w:val="24"/>
          <w:szCs w:val="24"/>
        </w:rPr>
        <w:t xml:space="preserve">. М.: Мед. </w:t>
      </w:r>
      <w:proofErr w:type="spellStart"/>
      <w:r w:rsidRPr="004D0F3E">
        <w:rPr>
          <w:i w:val="0"/>
          <w:iCs w:val="0"/>
          <w:sz w:val="24"/>
          <w:szCs w:val="24"/>
        </w:rPr>
        <w:t>информ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агентство, 2008.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272 с.</w:t>
      </w:r>
    </w:p>
    <w:p w14:paraId="5EAB9131" w14:textId="77777777" w:rsidR="00892C16" w:rsidRPr="004D0F3E" w:rsidRDefault="00EF525F" w:rsidP="004D0F3E">
      <w:pPr>
        <w:pStyle w:val="a3"/>
        <w:spacing w:line="252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Правильное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питание: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справочник.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М.: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Эксмо</w:t>
      </w:r>
      <w:proofErr w:type="spellEnd"/>
      <w:r w:rsidRPr="004D0F3E">
        <w:rPr>
          <w:i w:val="0"/>
          <w:iCs w:val="0"/>
          <w:sz w:val="24"/>
          <w:szCs w:val="24"/>
        </w:rPr>
        <w:t>,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2008.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704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76EDE54E" w14:textId="77777777" w:rsidR="00892C16" w:rsidRPr="004D0F3E" w:rsidRDefault="00EF525F" w:rsidP="004D0F3E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Кормопроизводство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России: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всероссийский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сб.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науч. ст.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Вып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3-й.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Казань-СПб.,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2007. 268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1F82DFBE" w14:textId="77777777" w:rsidR="00892C16" w:rsidRPr="004D0F3E" w:rsidRDefault="00EF525F" w:rsidP="004D0F3E">
      <w:pPr>
        <w:pStyle w:val="2"/>
        <w:spacing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Описание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диссертаций,</w:t>
      </w:r>
      <w:r w:rsidRPr="004D0F3E">
        <w:rPr>
          <w:i w:val="0"/>
          <w:iCs w:val="0"/>
          <w:spacing w:val="-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</w:t>
      </w:r>
      <w:r w:rsidRPr="004D0F3E">
        <w:rPr>
          <w:i w:val="0"/>
          <w:iCs w:val="0"/>
          <w:sz w:val="24"/>
          <w:szCs w:val="24"/>
        </w:rPr>
        <w:t>вторефераты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диссертаций:</w:t>
      </w:r>
    </w:p>
    <w:p w14:paraId="7ACE3FFB" w14:textId="77777777" w:rsidR="00892C16" w:rsidRPr="004D0F3E" w:rsidRDefault="00EF525F" w:rsidP="004D0F3E">
      <w:pPr>
        <w:pStyle w:val="a3"/>
        <w:spacing w:line="242" w:lineRule="auto"/>
        <w:ind w:left="0" w:right="103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 xml:space="preserve">Белозеров И.В. Религиозная политика Золотой Орды на Руси в XIII-XIV вв.: </w:t>
      </w:r>
      <w:proofErr w:type="spellStart"/>
      <w:r w:rsidRPr="004D0F3E">
        <w:rPr>
          <w:i w:val="0"/>
          <w:iCs w:val="0"/>
          <w:sz w:val="24"/>
          <w:szCs w:val="24"/>
        </w:rPr>
        <w:t>дис</w:t>
      </w:r>
      <w:proofErr w:type="spellEnd"/>
      <w:r w:rsidRPr="004D0F3E">
        <w:rPr>
          <w:i w:val="0"/>
          <w:iCs w:val="0"/>
          <w:sz w:val="24"/>
          <w:szCs w:val="24"/>
        </w:rPr>
        <w:t>. … канд. ист. наук: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07.00.02: утв. 15.07.02.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М., 2002. 215 с.</w:t>
      </w:r>
    </w:p>
    <w:p w14:paraId="557976B8" w14:textId="77777777" w:rsidR="00892C16" w:rsidRPr="004D0F3E" w:rsidRDefault="00EF525F" w:rsidP="004D0F3E">
      <w:pPr>
        <w:pStyle w:val="a3"/>
        <w:spacing w:line="242" w:lineRule="auto"/>
        <w:ind w:left="0" w:right="103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Назаров И.Г. Развитие коммуникативной компетентности социальных педагогов села в процессе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до</w:t>
      </w:r>
      <w:r w:rsidRPr="004D0F3E">
        <w:rPr>
          <w:i w:val="0"/>
          <w:iCs w:val="0"/>
          <w:sz w:val="24"/>
          <w:szCs w:val="24"/>
        </w:rPr>
        <w:t>полнительного</w:t>
      </w:r>
      <w:r w:rsidRPr="004D0F3E">
        <w:rPr>
          <w:i w:val="0"/>
          <w:iCs w:val="0"/>
          <w:spacing w:val="2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профессионального</w:t>
      </w:r>
      <w:r w:rsidRPr="004D0F3E">
        <w:rPr>
          <w:i w:val="0"/>
          <w:iCs w:val="0"/>
          <w:spacing w:val="2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образования:</w:t>
      </w:r>
      <w:r w:rsidRPr="004D0F3E">
        <w:rPr>
          <w:i w:val="0"/>
          <w:iCs w:val="0"/>
          <w:spacing w:val="22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автореф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2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на</w:t>
      </w:r>
      <w:r w:rsidRPr="004D0F3E">
        <w:rPr>
          <w:i w:val="0"/>
          <w:iCs w:val="0"/>
          <w:spacing w:val="19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соиск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2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ученой</w:t>
      </w:r>
      <w:r w:rsidRPr="004D0F3E">
        <w:rPr>
          <w:i w:val="0"/>
          <w:iCs w:val="0"/>
          <w:spacing w:val="2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степ.</w:t>
      </w:r>
      <w:r w:rsidRPr="004D0F3E">
        <w:rPr>
          <w:i w:val="0"/>
          <w:iCs w:val="0"/>
          <w:spacing w:val="2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канд.</w:t>
      </w:r>
      <w:r w:rsidRPr="004D0F3E">
        <w:rPr>
          <w:i w:val="0"/>
          <w:iCs w:val="0"/>
          <w:spacing w:val="2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пед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1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наук:</w:t>
      </w:r>
    </w:p>
    <w:p w14:paraId="2FCC5879" w14:textId="77777777" w:rsidR="00892C16" w:rsidRPr="004D0F3E" w:rsidRDefault="00EF525F" w:rsidP="004D0F3E">
      <w:pPr>
        <w:pStyle w:val="a3"/>
        <w:spacing w:line="248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13.00.08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– теория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методика проф. образования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М.,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2002. 24 с.</w:t>
      </w:r>
    </w:p>
    <w:p w14:paraId="4D6AD573" w14:textId="77777777" w:rsidR="00892C16" w:rsidRPr="004D0F3E" w:rsidRDefault="00EF525F" w:rsidP="004D0F3E">
      <w:pPr>
        <w:pStyle w:val="1"/>
        <w:spacing w:line="251" w:lineRule="exact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Описание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отдельного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тома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многотомного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издания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под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общим</w:t>
      </w:r>
      <w:r w:rsidRPr="004D0F3E">
        <w:rPr>
          <w:spacing w:val="-6"/>
          <w:sz w:val="24"/>
          <w:szCs w:val="24"/>
        </w:rPr>
        <w:t xml:space="preserve"> </w:t>
      </w:r>
      <w:r w:rsidRPr="004D0F3E">
        <w:rPr>
          <w:sz w:val="24"/>
          <w:szCs w:val="24"/>
        </w:rPr>
        <w:t>заголовком</w:t>
      </w:r>
    </w:p>
    <w:p w14:paraId="168B7F29" w14:textId="77777777" w:rsidR="00892C16" w:rsidRPr="004D0F3E" w:rsidRDefault="00EF525F" w:rsidP="004D0F3E">
      <w:pPr>
        <w:pStyle w:val="a3"/>
        <w:spacing w:line="251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Пальцев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М.А., Аничков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М.Н.  Патологическая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анатомия: в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 т.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М.: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Медицина, 2001. Т.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2, ч.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1.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736 с.</w:t>
      </w:r>
    </w:p>
    <w:p w14:paraId="009A0E55" w14:textId="77777777" w:rsidR="00892C16" w:rsidRPr="004D0F3E" w:rsidRDefault="00EF525F" w:rsidP="004D0F3E">
      <w:pPr>
        <w:pStyle w:val="1"/>
        <w:spacing w:line="251" w:lineRule="exact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Описание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отдельного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тома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многотомного</w:t>
      </w:r>
      <w:r w:rsidRPr="004D0F3E">
        <w:rPr>
          <w:spacing w:val="-2"/>
          <w:sz w:val="24"/>
          <w:szCs w:val="24"/>
        </w:rPr>
        <w:t xml:space="preserve"> </w:t>
      </w:r>
      <w:r w:rsidRPr="004D0F3E">
        <w:rPr>
          <w:sz w:val="24"/>
          <w:szCs w:val="24"/>
        </w:rPr>
        <w:t>издания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под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общим</w:t>
      </w:r>
      <w:r w:rsidRPr="004D0F3E">
        <w:rPr>
          <w:spacing w:val="-6"/>
          <w:sz w:val="24"/>
          <w:szCs w:val="24"/>
        </w:rPr>
        <w:t xml:space="preserve"> </w:t>
      </w:r>
      <w:r w:rsidRPr="004D0F3E">
        <w:rPr>
          <w:sz w:val="24"/>
          <w:szCs w:val="24"/>
        </w:rPr>
        <w:t>заглавием</w:t>
      </w:r>
    </w:p>
    <w:p w14:paraId="31247C77" w14:textId="77777777" w:rsidR="00892C16" w:rsidRPr="004D0F3E" w:rsidRDefault="00EF525F" w:rsidP="004D0F3E">
      <w:pPr>
        <w:pStyle w:val="a3"/>
        <w:ind w:left="0" w:right="102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Внутренние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болезни:</w:t>
      </w:r>
      <w:r w:rsidRPr="004D0F3E">
        <w:rPr>
          <w:i w:val="0"/>
          <w:iCs w:val="0"/>
          <w:spacing w:val="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учебник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</w:t>
      </w:r>
      <w:r w:rsidRPr="004D0F3E">
        <w:rPr>
          <w:i w:val="0"/>
          <w:iCs w:val="0"/>
          <w:spacing w:val="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под</w:t>
      </w:r>
      <w:r w:rsidRPr="004D0F3E">
        <w:rPr>
          <w:i w:val="0"/>
          <w:iCs w:val="0"/>
          <w:spacing w:val="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ред.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Н.А.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Мухина,</w:t>
      </w:r>
      <w:r w:rsidRPr="004D0F3E">
        <w:rPr>
          <w:i w:val="0"/>
          <w:iCs w:val="0"/>
          <w:spacing w:val="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В.С.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Моисеева,</w:t>
      </w:r>
      <w:r w:rsidRPr="004D0F3E">
        <w:rPr>
          <w:i w:val="0"/>
          <w:iCs w:val="0"/>
          <w:spacing w:val="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А.И.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Мартынова.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Изд.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2-е,</w:t>
      </w:r>
      <w:r w:rsidRPr="004D0F3E">
        <w:rPr>
          <w:i w:val="0"/>
          <w:iCs w:val="0"/>
          <w:spacing w:val="5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испр</w:t>
      </w:r>
      <w:proofErr w:type="spellEnd"/>
      <w:proofErr w:type="gramStart"/>
      <w:r w:rsidRPr="004D0F3E">
        <w:rPr>
          <w:i w:val="0"/>
          <w:iCs w:val="0"/>
          <w:sz w:val="24"/>
          <w:szCs w:val="24"/>
        </w:rPr>
        <w:t>.</w:t>
      </w:r>
      <w:proofErr w:type="gramEnd"/>
      <w:r w:rsidRPr="004D0F3E">
        <w:rPr>
          <w:i w:val="0"/>
          <w:iCs w:val="0"/>
          <w:spacing w:val="-5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доп.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М.: ГЭОТАР-Медиа, 2008. Т. 1.</w:t>
      </w:r>
      <w:r w:rsidRPr="004D0F3E">
        <w:rPr>
          <w:i w:val="0"/>
          <w:iCs w:val="0"/>
          <w:spacing w:val="5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368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5FC7B3CD" w14:textId="77777777" w:rsidR="00892C16" w:rsidRPr="004D0F3E" w:rsidRDefault="00EF525F" w:rsidP="004D0F3E">
      <w:pPr>
        <w:pStyle w:val="1"/>
        <w:spacing w:before="2" w:line="250" w:lineRule="exact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Описание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главы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из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книги,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из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сборника</w:t>
      </w:r>
    </w:p>
    <w:p w14:paraId="0B49AB43" w14:textId="77777777" w:rsidR="00892C16" w:rsidRPr="004D0F3E" w:rsidRDefault="00EF525F" w:rsidP="004D0F3E">
      <w:pPr>
        <w:pStyle w:val="a3"/>
        <w:ind w:left="0" w:right="10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Макушин В.Д., Волокитина Е.А. Причины неудач и осложнений при выполнении опорных остеотомий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 применением аппарата Илизарова // Лечение врожденного вывиха бедра у взросл</w:t>
      </w:r>
      <w:r w:rsidRPr="004D0F3E">
        <w:rPr>
          <w:i w:val="0"/>
          <w:iCs w:val="0"/>
          <w:sz w:val="24"/>
          <w:szCs w:val="24"/>
        </w:rPr>
        <w:t xml:space="preserve">ых / под ред. В.И. </w:t>
      </w:r>
      <w:proofErr w:type="gramStart"/>
      <w:r w:rsidRPr="004D0F3E">
        <w:rPr>
          <w:i w:val="0"/>
          <w:iCs w:val="0"/>
          <w:sz w:val="24"/>
          <w:szCs w:val="24"/>
        </w:rPr>
        <w:t>Шев-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цова</w:t>
      </w:r>
      <w:proofErr w:type="spellEnd"/>
      <w:proofErr w:type="gramEnd"/>
      <w:r w:rsidRPr="004D0F3E">
        <w:rPr>
          <w:i w:val="0"/>
          <w:iCs w:val="0"/>
          <w:sz w:val="24"/>
          <w:szCs w:val="24"/>
        </w:rPr>
        <w:t>,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В.Д. Макушина. Курган, 2004. Гл. 8. С.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372-402.</w:t>
      </w:r>
    </w:p>
    <w:p w14:paraId="24AAEBA0" w14:textId="1E53C8F2" w:rsidR="004D0F3E" w:rsidRPr="004D0F3E" w:rsidRDefault="004D0F3E" w:rsidP="004D0F3E">
      <w:pPr>
        <w:pStyle w:val="a3"/>
        <w:ind w:left="0" w:right="100" w:firstLine="709"/>
        <w:rPr>
          <w:b/>
          <w:bCs/>
          <w:i w:val="0"/>
          <w:iCs w:val="0"/>
          <w:sz w:val="24"/>
          <w:szCs w:val="24"/>
        </w:rPr>
      </w:pPr>
      <w:r w:rsidRPr="004D0F3E">
        <w:rPr>
          <w:b/>
          <w:bCs/>
          <w:i w:val="0"/>
          <w:iCs w:val="0"/>
          <w:sz w:val="24"/>
          <w:szCs w:val="24"/>
        </w:rPr>
        <w:lastRenderedPageBreak/>
        <w:t xml:space="preserve">Продолжение приложения </w:t>
      </w:r>
      <w:r w:rsidR="00EF525F">
        <w:rPr>
          <w:b/>
          <w:bCs/>
          <w:i w:val="0"/>
          <w:iCs w:val="0"/>
          <w:sz w:val="24"/>
          <w:szCs w:val="24"/>
        </w:rPr>
        <w:t>2</w:t>
      </w:r>
    </w:p>
    <w:p w14:paraId="243BD4CD" w14:textId="7365D50B" w:rsidR="00892C16" w:rsidRPr="004D0F3E" w:rsidRDefault="00EF525F" w:rsidP="004D0F3E">
      <w:pPr>
        <w:pStyle w:val="a3"/>
        <w:ind w:left="0" w:right="10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Белоус</w:t>
      </w:r>
      <w:r w:rsidRPr="004D0F3E">
        <w:rPr>
          <w:i w:val="0"/>
          <w:iCs w:val="0"/>
          <w:spacing w:val="-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Н.М.</w:t>
      </w:r>
      <w:r w:rsidRPr="004D0F3E">
        <w:rPr>
          <w:i w:val="0"/>
          <w:iCs w:val="0"/>
          <w:spacing w:val="-1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Храня</w:t>
      </w:r>
      <w:r w:rsidRPr="004D0F3E">
        <w:rPr>
          <w:i w:val="0"/>
          <w:iCs w:val="0"/>
          <w:spacing w:val="-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теплую</w:t>
      </w:r>
      <w:r w:rsidRPr="004D0F3E">
        <w:rPr>
          <w:i w:val="0"/>
          <w:iCs w:val="0"/>
          <w:spacing w:val="-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память</w:t>
      </w:r>
      <w:r w:rsidRPr="004D0F3E">
        <w:rPr>
          <w:i w:val="0"/>
          <w:iCs w:val="0"/>
          <w:spacing w:val="-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</w:t>
      </w:r>
      <w:r w:rsidRPr="004D0F3E">
        <w:rPr>
          <w:i w:val="0"/>
          <w:iCs w:val="0"/>
          <w:spacing w:val="-1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прошлом</w:t>
      </w:r>
      <w:r w:rsidRPr="004D0F3E">
        <w:rPr>
          <w:i w:val="0"/>
          <w:iCs w:val="0"/>
          <w:spacing w:val="-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-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Великая</w:t>
      </w:r>
      <w:r w:rsidRPr="004D0F3E">
        <w:rPr>
          <w:i w:val="0"/>
          <w:iCs w:val="0"/>
          <w:spacing w:val="-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Отечественная</w:t>
      </w:r>
      <w:r w:rsidRPr="004D0F3E">
        <w:rPr>
          <w:i w:val="0"/>
          <w:iCs w:val="0"/>
          <w:spacing w:val="-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война</w:t>
      </w:r>
      <w:r w:rsidRPr="004D0F3E">
        <w:rPr>
          <w:i w:val="0"/>
          <w:iCs w:val="0"/>
          <w:spacing w:val="-1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1941-1945</w:t>
      </w:r>
      <w:r w:rsidRPr="004D0F3E">
        <w:rPr>
          <w:i w:val="0"/>
          <w:iCs w:val="0"/>
          <w:spacing w:val="-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гг.</w:t>
      </w:r>
      <w:r w:rsidRPr="004D0F3E">
        <w:rPr>
          <w:i w:val="0"/>
          <w:iCs w:val="0"/>
          <w:spacing w:val="-1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</w:t>
      </w:r>
      <w:r w:rsidRPr="004D0F3E">
        <w:rPr>
          <w:i w:val="0"/>
          <w:iCs w:val="0"/>
          <w:spacing w:val="-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истории</w:t>
      </w:r>
      <w:r w:rsidRPr="004D0F3E">
        <w:rPr>
          <w:i w:val="0"/>
          <w:iCs w:val="0"/>
          <w:spacing w:val="-5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моей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семьи: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сборник</w:t>
      </w:r>
      <w:r w:rsidRPr="004D0F3E">
        <w:rPr>
          <w:i w:val="0"/>
          <w:iCs w:val="0"/>
          <w:spacing w:val="-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статей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</w:t>
      </w:r>
      <w:r w:rsidRPr="004D0F3E">
        <w:rPr>
          <w:i w:val="0"/>
          <w:iCs w:val="0"/>
          <w:spacing w:val="-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под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общей</w:t>
      </w:r>
      <w:r w:rsidRPr="004D0F3E">
        <w:rPr>
          <w:i w:val="0"/>
          <w:iCs w:val="0"/>
          <w:spacing w:val="-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редакцией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Р.В.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Новожеева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Брянск:</w:t>
      </w:r>
      <w:r w:rsidRPr="004D0F3E">
        <w:rPr>
          <w:i w:val="0"/>
          <w:iCs w:val="0"/>
          <w:spacing w:val="-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Изд-во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БГАУ,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2015.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  <w:r w:rsidRPr="004D0F3E">
        <w:rPr>
          <w:i w:val="0"/>
          <w:iCs w:val="0"/>
          <w:spacing w:val="-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4-5.</w:t>
      </w:r>
    </w:p>
    <w:p w14:paraId="265F7D70" w14:textId="77777777" w:rsidR="00892C16" w:rsidRPr="004D0F3E" w:rsidRDefault="00EF525F" w:rsidP="004D0F3E">
      <w:pPr>
        <w:pStyle w:val="1"/>
        <w:spacing w:before="2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Описание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статей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из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журналов</w:t>
      </w:r>
    </w:p>
    <w:p w14:paraId="385BF7AC" w14:textId="77777777" w:rsidR="00892C16" w:rsidRPr="004D0F3E" w:rsidRDefault="00EF525F" w:rsidP="004D0F3E">
      <w:pPr>
        <w:pStyle w:val="2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Один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автор:</w:t>
      </w:r>
    </w:p>
    <w:p w14:paraId="3B394DFD" w14:textId="77777777" w:rsidR="00892C16" w:rsidRPr="004D0F3E" w:rsidRDefault="00EF525F" w:rsidP="004D0F3E">
      <w:pPr>
        <w:pStyle w:val="a3"/>
        <w:spacing w:line="251" w:lineRule="exact"/>
        <w:ind w:left="0" w:firstLine="709"/>
        <w:rPr>
          <w:i w:val="0"/>
          <w:iCs w:val="0"/>
          <w:sz w:val="24"/>
          <w:szCs w:val="24"/>
        </w:rPr>
      </w:pPr>
      <w:proofErr w:type="spellStart"/>
      <w:r w:rsidRPr="004D0F3E">
        <w:rPr>
          <w:i w:val="0"/>
          <w:iCs w:val="0"/>
          <w:sz w:val="24"/>
          <w:szCs w:val="24"/>
        </w:rPr>
        <w:t>Просянников</w:t>
      </w:r>
      <w:proofErr w:type="spellEnd"/>
      <w:r w:rsidRPr="004D0F3E">
        <w:rPr>
          <w:i w:val="0"/>
          <w:iCs w:val="0"/>
          <w:spacing w:val="6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Е.В.   Устройство  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для  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отделения  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образцов  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почвы  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от</w:t>
      </w:r>
      <w:r w:rsidRPr="004D0F3E">
        <w:rPr>
          <w:i w:val="0"/>
          <w:iCs w:val="0"/>
          <w:spacing w:val="1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растительных  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остатков</w:t>
      </w:r>
    </w:p>
    <w:p w14:paraId="2071A7D9" w14:textId="77777777" w:rsidR="00892C16" w:rsidRPr="004D0F3E" w:rsidRDefault="00EF525F" w:rsidP="004D0F3E">
      <w:pPr>
        <w:pStyle w:val="a3"/>
        <w:spacing w:line="252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//Почвоведение.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1979.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№11. С.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162-164.</w:t>
      </w:r>
    </w:p>
    <w:p w14:paraId="4340E781" w14:textId="77777777" w:rsidR="00892C16" w:rsidRPr="004D0F3E" w:rsidRDefault="00EF525F" w:rsidP="004D0F3E">
      <w:pPr>
        <w:pStyle w:val="2"/>
        <w:spacing w:before="7"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Два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автора:</w:t>
      </w:r>
    </w:p>
    <w:p w14:paraId="2BFE1821" w14:textId="77777777" w:rsidR="00892C16" w:rsidRPr="004D0F3E" w:rsidRDefault="00EF525F" w:rsidP="00D63B6B">
      <w:pPr>
        <w:pStyle w:val="a3"/>
        <w:ind w:left="0" w:firstLine="709"/>
        <w:rPr>
          <w:i w:val="0"/>
          <w:iCs w:val="0"/>
          <w:sz w:val="24"/>
          <w:szCs w:val="24"/>
        </w:rPr>
      </w:pPr>
      <w:proofErr w:type="spellStart"/>
      <w:r w:rsidRPr="004D0F3E">
        <w:rPr>
          <w:i w:val="0"/>
          <w:iCs w:val="0"/>
          <w:sz w:val="24"/>
          <w:szCs w:val="24"/>
        </w:rPr>
        <w:t>Просянников</w:t>
      </w:r>
      <w:proofErr w:type="spellEnd"/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Е.В.,</w:t>
      </w:r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Карпенчук</w:t>
      </w:r>
      <w:proofErr w:type="spellEnd"/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Г.К.</w:t>
      </w:r>
      <w:r w:rsidRPr="004D0F3E">
        <w:rPr>
          <w:i w:val="0"/>
          <w:iCs w:val="0"/>
          <w:spacing w:val="1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Активность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ионов</w:t>
      </w:r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кальция</w:t>
      </w:r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</w:t>
      </w:r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почвах</w:t>
      </w:r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Приднестровья</w:t>
      </w:r>
      <w:r w:rsidRPr="004D0F3E">
        <w:rPr>
          <w:i w:val="0"/>
          <w:iCs w:val="0"/>
          <w:spacing w:val="1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Украины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как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показатель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их </w:t>
      </w:r>
      <w:proofErr w:type="spellStart"/>
      <w:r w:rsidRPr="004D0F3E">
        <w:rPr>
          <w:i w:val="0"/>
          <w:iCs w:val="0"/>
          <w:sz w:val="24"/>
          <w:szCs w:val="24"/>
        </w:rPr>
        <w:t>хлорозоопасности</w:t>
      </w:r>
      <w:proofErr w:type="spellEnd"/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для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яблоневых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садов //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Почвоведение. 1982.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 9.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 116-121.</w:t>
      </w:r>
    </w:p>
    <w:p w14:paraId="1ED5EF80" w14:textId="77777777" w:rsidR="00892C16" w:rsidRPr="004D0F3E" w:rsidRDefault="00EF525F" w:rsidP="00D63B6B">
      <w:pPr>
        <w:pStyle w:val="2"/>
        <w:spacing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Три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автора:</w:t>
      </w:r>
    </w:p>
    <w:p w14:paraId="1051C7DC" w14:textId="77777777" w:rsidR="00892C16" w:rsidRPr="004D0F3E" w:rsidRDefault="00EF525F" w:rsidP="00D63B6B">
      <w:pPr>
        <w:pStyle w:val="a3"/>
        <w:ind w:left="0" w:right="104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Сазонова Н.В., Лунева С.Н., Стогов М.В. Динамика биохимических показателей сы</w:t>
      </w:r>
      <w:r w:rsidRPr="004D0F3E">
        <w:rPr>
          <w:i w:val="0"/>
          <w:iCs w:val="0"/>
          <w:sz w:val="24"/>
          <w:szCs w:val="24"/>
        </w:rPr>
        <w:t>воротки крови при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амбулаторном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лечении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Вестн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травматологии и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ортопедии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им. Н.Н. Приорова.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2008. № 3.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 52-56.</w:t>
      </w:r>
    </w:p>
    <w:p w14:paraId="2C6D0BE7" w14:textId="77777777" w:rsidR="00892C16" w:rsidRPr="004D0F3E" w:rsidRDefault="00EF525F" w:rsidP="004D0F3E">
      <w:pPr>
        <w:pStyle w:val="2"/>
        <w:spacing w:before="4"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Четыре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более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авторов:</w:t>
      </w:r>
    </w:p>
    <w:p w14:paraId="6E6E739C" w14:textId="77777777" w:rsidR="00892C16" w:rsidRPr="004D0F3E" w:rsidRDefault="00EF525F" w:rsidP="004D0F3E">
      <w:pPr>
        <w:pStyle w:val="a3"/>
        <w:spacing w:line="242" w:lineRule="auto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Клинико-физиологические</w:t>
      </w:r>
      <w:r w:rsidRPr="004D0F3E">
        <w:rPr>
          <w:i w:val="0"/>
          <w:iCs w:val="0"/>
          <w:spacing w:val="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составляющие</w:t>
      </w:r>
      <w:r w:rsidRPr="004D0F3E">
        <w:rPr>
          <w:i w:val="0"/>
          <w:iCs w:val="0"/>
          <w:spacing w:val="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врожденной</w:t>
      </w:r>
      <w:r w:rsidRPr="004D0F3E">
        <w:rPr>
          <w:i w:val="0"/>
          <w:iCs w:val="0"/>
          <w:spacing w:val="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косолапости</w:t>
      </w:r>
      <w:r w:rsidRPr="004D0F3E">
        <w:rPr>
          <w:i w:val="0"/>
          <w:iCs w:val="0"/>
          <w:spacing w:val="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</w:t>
      </w:r>
      <w:r w:rsidRPr="004D0F3E">
        <w:rPr>
          <w:i w:val="0"/>
          <w:iCs w:val="0"/>
          <w:spacing w:val="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Ю.И.</w:t>
      </w:r>
      <w:r w:rsidRPr="004D0F3E">
        <w:rPr>
          <w:i w:val="0"/>
          <w:iCs w:val="0"/>
          <w:spacing w:val="8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Клычкова</w:t>
      </w:r>
      <w:proofErr w:type="spellEnd"/>
      <w:r w:rsidRPr="004D0F3E">
        <w:rPr>
          <w:i w:val="0"/>
          <w:iCs w:val="0"/>
          <w:spacing w:val="2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[и</w:t>
      </w:r>
      <w:r w:rsidRPr="004D0F3E">
        <w:rPr>
          <w:i w:val="0"/>
          <w:iCs w:val="0"/>
          <w:spacing w:val="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др.]</w:t>
      </w:r>
      <w:r w:rsidRPr="004D0F3E">
        <w:rPr>
          <w:i w:val="0"/>
          <w:iCs w:val="0"/>
          <w:spacing w:val="1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13"/>
          <w:sz w:val="24"/>
          <w:szCs w:val="24"/>
        </w:rPr>
        <w:t xml:space="preserve"> </w:t>
      </w:r>
      <w:proofErr w:type="gramStart"/>
      <w:r w:rsidRPr="004D0F3E">
        <w:rPr>
          <w:i w:val="0"/>
          <w:iCs w:val="0"/>
          <w:sz w:val="24"/>
          <w:szCs w:val="24"/>
        </w:rPr>
        <w:t>Трав-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матология</w:t>
      </w:r>
      <w:proofErr w:type="spellEnd"/>
      <w:proofErr w:type="gramEnd"/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 ортопедия России. 2008.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 3. С. 35-38.</w:t>
      </w:r>
    </w:p>
    <w:p w14:paraId="1E560795" w14:textId="77777777" w:rsidR="00892C16" w:rsidRPr="004D0F3E" w:rsidRDefault="00EF525F" w:rsidP="004D0F3E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Оценка</w:t>
      </w:r>
      <w:r w:rsidRPr="004D0F3E">
        <w:rPr>
          <w:i w:val="0"/>
          <w:iCs w:val="0"/>
          <w:spacing w:val="4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кровоснабжения</w:t>
      </w:r>
      <w:r w:rsidRPr="004D0F3E">
        <w:rPr>
          <w:i w:val="0"/>
          <w:iCs w:val="0"/>
          <w:spacing w:val="4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методом</w:t>
      </w:r>
      <w:r w:rsidRPr="004D0F3E">
        <w:rPr>
          <w:i w:val="0"/>
          <w:iCs w:val="0"/>
          <w:spacing w:val="4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ультразвуковой</w:t>
      </w:r>
      <w:r w:rsidRPr="004D0F3E">
        <w:rPr>
          <w:i w:val="0"/>
          <w:iCs w:val="0"/>
          <w:spacing w:val="4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диагностики</w:t>
      </w:r>
      <w:r w:rsidRPr="004D0F3E">
        <w:rPr>
          <w:i w:val="0"/>
          <w:iCs w:val="0"/>
          <w:spacing w:val="4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</w:t>
      </w:r>
      <w:r w:rsidRPr="004D0F3E">
        <w:rPr>
          <w:i w:val="0"/>
          <w:iCs w:val="0"/>
          <w:spacing w:val="5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В.А.</w:t>
      </w:r>
      <w:r w:rsidRPr="004D0F3E">
        <w:rPr>
          <w:i w:val="0"/>
          <w:iCs w:val="0"/>
          <w:spacing w:val="4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Щуров,</w:t>
      </w:r>
      <w:r w:rsidRPr="004D0F3E">
        <w:rPr>
          <w:i w:val="0"/>
          <w:iCs w:val="0"/>
          <w:spacing w:val="5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С.О.</w:t>
      </w:r>
      <w:r w:rsidRPr="004D0F3E">
        <w:rPr>
          <w:i w:val="0"/>
          <w:iCs w:val="0"/>
          <w:spacing w:val="48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Мурадисинов</w:t>
      </w:r>
      <w:proofErr w:type="spellEnd"/>
      <w:r w:rsidRPr="004D0F3E">
        <w:rPr>
          <w:i w:val="0"/>
          <w:iCs w:val="0"/>
          <w:sz w:val="24"/>
          <w:szCs w:val="24"/>
        </w:rPr>
        <w:t>,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И.В.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Щуров, С.П. Бойчук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Травматология и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ортопедия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России. 2008. № 3. С.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39-41.</w:t>
      </w:r>
    </w:p>
    <w:p w14:paraId="656DA5C9" w14:textId="77777777" w:rsidR="00892C16" w:rsidRPr="004D0F3E" w:rsidRDefault="00EF525F" w:rsidP="004D0F3E">
      <w:pPr>
        <w:pStyle w:val="1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Описание</w:t>
      </w:r>
      <w:r w:rsidRPr="004D0F3E">
        <w:rPr>
          <w:spacing w:val="-3"/>
          <w:sz w:val="24"/>
          <w:szCs w:val="24"/>
        </w:rPr>
        <w:t xml:space="preserve"> </w:t>
      </w:r>
      <w:r w:rsidRPr="004D0F3E">
        <w:rPr>
          <w:sz w:val="24"/>
          <w:szCs w:val="24"/>
        </w:rPr>
        <w:t>нормативных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документов</w:t>
      </w:r>
    </w:p>
    <w:p w14:paraId="3A7DF4E0" w14:textId="77777777" w:rsidR="00892C16" w:rsidRPr="004D0F3E" w:rsidRDefault="00EF525F" w:rsidP="004D0F3E">
      <w:pPr>
        <w:pStyle w:val="2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Авторское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св</w:t>
      </w:r>
      <w:r w:rsidRPr="004D0F3E">
        <w:rPr>
          <w:i w:val="0"/>
          <w:iCs w:val="0"/>
          <w:sz w:val="24"/>
          <w:szCs w:val="24"/>
        </w:rPr>
        <w:t>идетельство:</w:t>
      </w:r>
    </w:p>
    <w:p w14:paraId="0D27FB96" w14:textId="77777777" w:rsidR="00892C16" w:rsidRPr="004D0F3E" w:rsidRDefault="00EF525F" w:rsidP="004D0F3E">
      <w:pPr>
        <w:pStyle w:val="a3"/>
        <w:spacing w:line="251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Способ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лечения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ложных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суставов: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а.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835421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СССР.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2764100/28-13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Иванов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И.И.;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заявл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07.05.79</w:t>
      </w:r>
    </w:p>
    <w:p w14:paraId="51EB6489" w14:textId="77777777" w:rsidR="00892C16" w:rsidRPr="004D0F3E" w:rsidRDefault="00EF525F" w:rsidP="004D0F3E">
      <w:pPr>
        <w:pStyle w:val="a3"/>
        <w:spacing w:line="252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 xml:space="preserve">; </w:t>
      </w:r>
      <w:proofErr w:type="spellStart"/>
      <w:r w:rsidRPr="004D0F3E">
        <w:rPr>
          <w:i w:val="0"/>
          <w:iCs w:val="0"/>
          <w:sz w:val="24"/>
          <w:szCs w:val="24"/>
        </w:rPr>
        <w:t>опубл</w:t>
      </w:r>
      <w:proofErr w:type="spellEnd"/>
      <w:r w:rsidRPr="004D0F3E">
        <w:rPr>
          <w:i w:val="0"/>
          <w:iCs w:val="0"/>
          <w:sz w:val="24"/>
          <w:szCs w:val="24"/>
        </w:rPr>
        <w:t>. 07.06.81,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Бюл</w:t>
      </w:r>
      <w:proofErr w:type="spellEnd"/>
      <w:r w:rsidRPr="004D0F3E">
        <w:rPr>
          <w:i w:val="0"/>
          <w:iCs w:val="0"/>
          <w:sz w:val="24"/>
          <w:szCs w:val="24"/>
        </w:rPr>
        <w:t>. 21.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4E7CBAB4" w14:textId="77777777" w:rsidR="00892C16" w:rsidRPr="004D0F3E" w:rsidRDefault="00EF525F" w:rsidP="004D0F3E">
      <w:pPr>
        <w:pStyle w:val="2"/>
        <w:spacing w:before="1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Патент:</w:t>
      </w:r>
    </w:p>
    <w:p w14:paraId="22136A8D" w14:textId="77777777" w:rsidR="00892C16" w:rsidRPr="004D0F3E" w:rsidRDefault="00EF525F" w:rsidP="004D0F3E">
      <w:pPr>
        <w:pStyle w:val="a3"/>
        <w:spacing w:line="251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Корригирующее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устройство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для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позвоночного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столба:</w:t>
      </w:r>
      <w:r w:rsidRPr="004D0F3E">
        <w:rPr>
          <w:i w:val="0"/>
          <w:iCs w:val="0"/>
          <w:spacing w:val="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пат.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2128021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Рос.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Федерация.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97101617/14</w:t>
      </w:r>
    </w:p>
    <w:p w14:paraId="5DEB70EC" w14:textId="77777777" w:rsidR="00892C16" w:rsidRPr="004D0F3E" w:rsidRDefault="00EF525F" w:rsidP="004D0F3E">
      <w:pPr>
        <w:pStyle w:val="a3"/>
        <w:spacing w:line="252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/ Иванов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gramStart"/>
      <w:r w:rsidRPr="004D0F3E">
        <w:rPr>
          <w:i w:val="0"/>
          <w:iCs w:val="0"/>
          <w:sz w:val="24"/>
          <w:szCs w:val="24"/>
        </w:rPr>
        <w:t>И.И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;</w:t>
      </w:r>
      <w:proofErr w:type="gramEnd"/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заявл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gramStart"/>
      <w:r w:rsidRPr="004D0F3E">
        <w:rPr>
          <w:i w:val="0"/>
          <w:iCs w:val="0"/>
          <w:sz w:val="24"/>
          <w:szCs w:val="24"/>
        </w:rPr>
        <w:t>31.01.97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;</w:t>
      </w:r>
      <w:proofErr w:type="gramEnd"/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опубл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27.03.99,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Бюл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9.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3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</w:t>
      </w:r>
    </w:p>
    <w:p w14:paraId="2C57F570" w14:textId="77777777" w:rsidR="00892C16" w:rsidRPr="004D0F3E" w:rsidRDefault="00EF525F" w:rsidP="004D0F3E">
      <w:pPr>
        <w:pStyle w:val="2"/>
        <w:spacing w:before="6"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ГОСТ:</w:t>
      </w:r>
    </w:p>
    <w:p w14:paraId="456F8C26" w14:textId="77777777" w:rsidR="00892C16" w:rsidRPr="004D0F3E" w:rsidRDefault="00EF525F" w:rsidP="004D0F3E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ГОСТ</w:t>
      </w:r>
      <w:r w:rsidRPr="004D0F3E">
        <w:rPr>
          <w:i w:val="0"/>
          <w:iCs w:val="0"/>
          <w:spacing w:val="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</w:t>
      </w:r>
      <w:r w:rsidRPr="004D0F3E">
        <w:rPr>
          <w:i w:val="0"/>
          <w:iCs w:val="0"/>
          <w:spacing w:val="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7.0.5-2008.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Библиографическая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ссылка.</w:t>
      </w:r>
      <w:r w:rsidRPr="004D0F3E">
        <w:rPr>
          <w:i w:val="0"/>
          <w:iCs w:val="0"/>
          <w:spacing w:val="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Общие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требования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правила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составления.</w:t>
      </w:r>
      <w:r w:rsidRPr="004D0F3E">
        <w:rPr>
          <w:i w:val="0"/>
          <w:iCs w:val="0"/>
          <w:spacing w:val="9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М.: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Стандартинформ</w:t>
      </w:r>
      <w:proofErr w:type="spellEnd"/>
      <w:r w:rsidRPr="004D0F3E">
        <w:rPr>
          <w:i w:val="0"/>
          <w:iCs w:val="0"/>
          <w:sz w:val="24"/>
          <w:szCs w:val="24"/>
        </w:rPr>
        <w:t>, 2008.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38 с.</w:t>
      </w:r>
    </w:p>
    <w:p w14:paraId="63606C10" w14:textId="77777777" w:rsidR="00892C16" w:rsidRPr="004D0F3E" w:rsidRDefault="00EF525F" w:rsidP="004D0F3E">
      <w:pPr>
        <w:pStyle w:val="1"/>
        <w:spacing w:before="3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Описание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официальных</w:t>
      </w:r>
      <w:r w:rsidRPr="004D0F3E">
        <w:rPr>
          <w:spacing w:val="-7"/>
          <w:sz w:val="24"/>
          <w:szCs w:val="24"/>
        </w:rPr>
        <w:t xml:space="preserve"> </w:t>
      </w:r>
      <w:r w:rsidRPr="004D0F3E">
        <w:rPr>
          <w:sz w:val="24"/>
          <w:szCs w:val="24"/>
        </w:rPr>
        <w:t>документов</w:t>
      </w:r>
    </w:p>
    <w:p w14:paraId="051E8EFD" w14:textId="77777777" w:rsidR="00892C16" w:rsidRPr="004D0F3E" w:rsidRDefault="00EF525F" w:rsidP="004D0F3E">
      <w:pPr>
        <w:pStyle w:val="2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Федеральный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закон:</w:t>
      </w:r>
    </w:p>
    <w:p w14:paraId="006025FA" w14:textId="77777777" w:rsidR="00892C16" w:rsidRPr="004D0F3E" w:rsidRDefault="00EF525F" w:rsidP="004D0F3E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О</w:t>
      </w:r>
      <w:r w:rsidRPr="004D0F3E">
        <w:rPr>
          <w:i w:val="0"/>
          <w:iCs w:val="0"/>
          <w:spacing w:val="1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лицензировании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отдельных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видов</w:t>
      </w:r>
      <w:r w:rsidRPr="004D0F3E">
        <w:rPr>
          <w:i w:val="0"/>
          <w:iCs w:val="0"/>
          <w:spacing w:val="1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деятельности:</w:t>
      </w:r>
      <w:r w:rsidRPr="004D0F3E">
        <w:rPr>
          <w:i w:val="0"/>
          <w:iCs w:val="0"/>
          <w:spacing w:val="15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Федер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закон</w:t>
      </w:r>
      <w:r w:rsidRPr="004D0F3E">
        <w:rPr>
          <w:i w:val="0"/>
          <w:iCs w:val="0"/>
          <w:spacing w:val="1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[принят</w:t>
      </w:r>
      <w:r w:rsidRPr="004D0F3E">
        <w:rPr>
          <w:i w:val="0"/>
          <w:iCs w:val="0"/>
          <w:spacing w:val="1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Гос.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Думой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13.</w:t>
      </w:r>
      <w:r w:rsidRPr="004D0F3E">
        <w:rPr>
          <w:i w:val="0"/>
          <w:iCs w:val="0"/>
          <w:spacing w:val="1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07.2001]</w:t>
      </w:r>
      <w:r w:rsidRPr="004D0F3E">
        <w:rPr>
          <w:i w:val="0"/>
          <w:iCs w:val="0"/>
          <w:spacing w:val="2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Собрание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законодательств РФ. 2001.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 33(ч.1). Ст. 3430. С. 127-143.</w:t>
      </w:r>
    </w:p>
    <w:p w14:paraId="039DA5CA" w14:textId="77777777" w:rsidR="00892C16" w:rsidRPr="004D0F3E" w:rsidRDefault="00EF525F" w:rsidP="004D0F3E">
      <w:pPr>
        <w:pStyle w:val="2"/>
        <w:spacing w:before="2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Постановление:</w:t>
      </w:r>
    </w:p>
    <w:p w14:paraId="51EDF22D" w14:textId="77777777" w:rsidR="00892C16" w:rsidRPr="004D0F3E" w:rsidRDefault="00EF525F" w:rsidP="004D0F3E">
      <w:pPr>
        <w:pStyle w:val="a3"/>
        <w:ind w:left="0" w:right="103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О программе государственных гарантий оказания гражданам Российской Федерации бес</w:t>
      </w:r>
      <w:r w:rsidRPr="004D0F3E">
        <w:rPr>
          <w:i w:val="0"/>
          <w:iCs w:val="0"/>
          <w:sz w:val="24"/>
          <w:szCs w:val="24"/>
        </w:rPr>
        <w:t>платной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медицинской помощи на 2009 </w:t>
      </w:r>
      <w:proofErr w:type="gramStart"/>
      <w:r w:rsidRPr="004D0F3E">
        <w:rPr>
          <w:i w:val="0"/>
          <w:iCs w:val="0"/>
          <w:sz w:val="24"/>
          <w:szCs w:val="24"/>
        </w:rPr>
        <w:t>год :</w:t>
      </w:r>
      <w:proofErr w:type="gramEnd"/>
      <w:r w:rsidRPr="004D0F3E">
        <w:rPr>
          <w:i w:val="0"/>
          <w:iCs w:val="0"/>
          <w:sz w:val="24"/>
          <w:szCs w:val="24"/>
        </w:rPr>
        <w:t xml:space="preserve"> постановление Правительства Рос. Федерации от 31.12.2008 № 10407-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ТГ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Заместитель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гл. врача. 2009.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 2. С.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98-105.</w:t>
      </w:r>
    </w:p>
    <w:p w14:paraId="30708E9D" w14:textId="77777777" w:rsidR="00892C16" w:rsidRPr="004D0F3E" w:rsidRDefault="00EF525F" w:rsidP="004D0F3E">
      <w:pPr>
        <w:pStyle w:val="2"/>
        <w:spacing w:before="2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Приказ:</w:t>
      </w:r>
    </w:p>
    <w:p w14:paraId="691BDDB2" w14:textId="77777777" w:rsidR="00892C16" w:rsidRPr="004D0F3E" w:rsidRDefault="00EF525F" w:rsidP="004D0F3E">
      <w:pPr>
        <w:pStyle w:val="a3"/>
        <w:ind w:left="0" w:right="103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О внесении изменений в Порядок выдачи медицинскими организациями листков нетрудоспособност</w:t>
      </w:r>
      <w:r w:rsidRPr="004D0F3E">
        <w:rPr>
          <w:i w:val="0"/>
          <w:iCs w:val="0"/>
          <w:sz w:val="24"/>
          <w:szCs w:val="24"/>
        </w:rPr>
        <w:t>и,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утвержденный приказом Министерства здравоохранения и социального развития Российской Федерации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от</w:t>
      </w:r>
      <w:r w:rsidRPr="004D0F3E">
        <w:rPr>
          <w:i w:val="0"/>
          <w:iCs w:val="0"/>
          <w:spacing w:val="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августа</w:t>
      </w:r>
      <w:r w:rsidRPr="004D0F3E">
        <w:rPr>
          <w:i w:val="0"/>
          <w:iCs w:val="0"/>
          <w:spacing w:val="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2007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г.</w:t>
      </w:r>
      <w:r w:rsidRPr="004D0F3E">
        <w:rPr>
          <w:i w:val="0"/>
          <w:iCs w:val="0"/>
          <w:spacing w:val="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</w:t>
      </w:r>
      <w:r w:rsidRPr="004D0F3E">
        <w:rPr>
          <w:i w:val="0"/>
          <w:iCs w:val="0"/>
          <w:spacing w:val="12"/>
          <w:sz w:val="24"/>
          <w:szCs w:val="24"/>
        </w:rPr>
        <w:t xml:space="preserve"> </w:t>
      </w:r>
      <w:proofErr w:type="gramStart"/>
      <w:r w:rsidRPr="004D0F3E">
        <w:rPr>
          <w:i w:val="0"/>
          <w:iCs w:val="0"/>
          <w:sz w:val="24"/>
          <w:szCs w:val="24"/>
        </w:rPr>
        <w:t>514</w:t>
      </w:r>
      <w:r w:rsidRPr="004D0F3E">
        <w:rPr>
          <w:i w:val="0"/>
          <w:iCs w:val="0"/>
          <w:spacing w:val="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:</w:t>
      </w:r>
      <w:proofErr w:type="gramEnd"/>
      <w:r w:rsidRPr="004D0F3E">
        <w:rPr>
          <w:i w:val="0"/>
          <w:iCs w:val="0"/>
          <w:spacing w:val="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приказ</w:t>
      </w:r>
      <w:r w:rsidRPr="004D0F3E">
        <w:rPr>
          <w:i w:val="0"/>
          <w:iCs w:val="0"/>
          <w:spacing w:val="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М-</w:t>
      </w:r>
      <w:proofErr w:type="spellStart"/>
      <w:r w:rsidRPr="004D0F3E">
        <w:rPr>
          <w:i w:val="0"/>
          <w:iCs w:val="0"/>
          <w:sz w:val="24"/>
          <w:szCs w:val="24"/>
        </w:rPr>
        <w:t>ва</w:t>
      </w:r>
      <w:proofErr w:type="spellEnd"/>
      <w:r w:rsidRPr="004D0F3E">
        <w:rPr>
          <w:i w:val="0"/>
          <w:iCs w:val="0"/>
          <w:spacing w:val="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здравоохранения</w:t>
      </w:r>
      <w:r w:rsidRPr="004D0F3E">
        <w:rPr>
          <w:i w:val="0"/>
          <w:iCs w:val="0"/>
          <w:spacing w:val="1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соц.</w:t>
      </w:r>
      <w:r w:rsidRPr="004D0F3E">
        <w:rPr>
          <w:i w:val="0"/>
          <w:iCs w:val="0"/>
          <w:spacing w:val="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развития</w:t>
      </w:r>
      <w:r w:rsidRPr="004D0F3E">
        <w:rPr>
          <w:i w:val="0"/>
          <w:iCs w:val="0"/>
          <w:spacing w:val="1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Рос.</w:t>
      </w:r>
      <w:r w:rsidRPr="004D0F3E">
        <w:rPr>
          <w:i w:val="0"/>
          <w:iCs w:val="0"/>
          <w:spacing w:val="1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Федерации</w:t>
      </w:r>
      <w:r w:rsidRPr="004D0F3E">
        <w:rPr>
          <w:i w:val="0"/>
          <w:iCs w:val="0"/>
          <w:spacing w:val="1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от</w:t>
      </w:r>
      <w:r w:rsidRPr="004D0F3E">
        <w:rPr>
          <w:i w:val="0"/>
          <w:iCs w:val="0"/>
          <w:spacing w:val="1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27.10.2008</w:t>
      </w:r>
    </w:p>
    <w:p w14:paraId="6D14EC7F" w14:textId="77777777" w:rsidR="00892C16" w:rsidRPr="004D0F3E" w:rsidRDefault="00EF525F" w:rsidP="004D0F3E">
      <w:pPr>
        <w:pStyle w:val="a3"/>
        <w:spacing w:line="252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№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593н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Заместитель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гл.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врача. 2009.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№ 2.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 131-132.</w:t>
      </w:r>
    </w:p>
    <w:p w14:paraId="56C1C77C" w14:textId="77777777" w:rsidR="00892C16" w:rsidRPr="004D0F3E" w:rsidRDefault="00EF525F" w:rsidP="004D0F3E">
      <w:pPr>
        <w:pStyle w:val="2"/>
        <w:spacing w:before="2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Инструкция:</w:t>
      </w:r>
    </w:p>
    <w:p w14:paraId="630EC9EB" w14:textId="77777777" w:rsidR="00892C16" w:rsidRPr="004D0F3E" w:rsidRDefault="00EF525F" w:rsidP="004D0F3E">
      <w:pPr>
        <w:pStyle w:val="a3"/>
        <w:tabs>
          <w:tab w:val="left" w:pos="2068"/>
        </w:tabs>
        <w:spacing w:line="251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Инструкция</w:t>
      </w:r>
      <w:r w:rsidRPr="004D0F3E">
        <w:rPr>
          <w:i w:val="0"/>
          <w:iCs w:val="0"/>
          <w:sz w:val="24"/>
          <w:szCs w:val="24"/>
        </w:rPr>
        <w:tab/>
        <w:t>о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санитарно-противоэпидемическом</w:t>
      </w:r>
      <w:r w:rsidRPr="004D0F3E">
        <w:rPr>
          <w:i w:val="0"/>
          <w:iCs w:val="0"/>
          <w:spacing w:val="5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режиме</w:t>
      </w:r>
      <w:r w:rsidRPr="004D0F3E">
        <w:rPr>
          <w:i w:val="0"/>
          <w:iCs w:val="0"/>
          <w:spacing w:val="5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больниц:</w:t>
      </w:r>
      <w:r w:rsidRPr="004D0F3E">
        <w:rPr>
          <w:i w:val="0"/>
          <w:iCs w:val="0"/>
          <w:spacing w:val="58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утв.</w:t>
      </w:r>
      <w:r w:rsidRPr="004D0F3E">
        <w:rPr>
          <w:i w:val="0"/>
          <w:iCs w:val="0"/>
          <w:spacing w:val="5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Минздравом</w:t>
      </w:r>
      <w:r w:rsidRPr="004D0F3E">
        <w:rPr>
          <w:i w:val="0"/>
          <w:iCs w:val="0"/>
          <w:spacing w:val="5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СССР</w:t>
      </w:r>
      <w:r w:rsidRPr="004D0F3E">
        <w:rPr>
          <w:i w:val="0"/>
          <w:iCs w:val="0"/>
          <w:spacing w:val="5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от</w:t>
      </w:r>
    </w:p>
    <w:p w14:paraId="49652F76" w14:textId="77777777" w:rsidR="00892C16" w:rsidRPr="004D0F3E" w:rsidRDefault="00EF525F" w:rsidP="004D0F3E">
      <w:pPr>
        <w:pStyle w:val="a3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23.03.76 №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288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//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Справочник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старшей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(главной)</w:t>
      </w:r>
      <w:r w:rsidRPr="004D0F3E">
        <w:rPr>
          <w:i w:val="0"/>
          <w:iCs w:val="0"/>
          <w:spacing w:val="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медицинской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сестры.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Изд.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6-е,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Ростов</w:t>
      </w:r>
      <w:proofErr w:type="spellEnd"/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н/Д.: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Феникс,</w:t>
      </w:r>
      <w:r w:rsidRPr="004D0F3E">
        <w:rPr>
          <w:i w:val="0"/>
          <w:iCs w:val="0"/>
          <w:spacing w:val="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2007.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С. 378-387.</w:t>
      </w:r>
    </w:p>
    <w:p w14:paraId="25C2B130" w14:textId="77777777" w:rsidR="00EF525F" w:rsidRDefault="00EF525F" w:rsidP="004D0F3E">
      <w:pPr>
        <w:pStyle w:val="2"/>
        <w:spacing w:before="5" w:line="250" w:lineRule="exact"/>
        <w:ind w:left="0" w:firstLine="709"/>
        <w:jc w:val="both"/>
        <w:rPr>
          <w:i w:val="0"/>
          <w:iCs w:val="0"/>
          <w:sz w:val="24"/>
          <w:szCs w:val="24"/>
        </w:rPr>
      </w:pPr>
    </w:p>
    <w:p w14:paraId="329961F2" w14:textId="5A078A6F" w:rsidR="004D0F3E" w:rsidRPr="004D0F3E" w:rsidRDefault="004D0F3E" w:rsidP="004D0F3E">
      <w:pPr>
        <w:pStyle w:val="2"/>
        <w:spacing w:before="5"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lastRenderedPageBreak/>
        <w:t xml:space="preserve">Продолжение приложения </w:t>
      </w:r>
      <w:r w:rsidR="00EF525F">
        <w:rPr>
          <w:i w:val="0"/>
          <w:iCs w:val="0"/>
          <w:sz w:val="24"/>
          <w:szCs w:val="24"/>
        </w:rPr>
        <w:t>2</w:t>
      </w:r>
    </w:p>
    <w:p w14:paraId="49DA9BB5" w14:textId="2803BDE9" w:rsidR="00892C16" w:rsidRPr="004D0F3E" w:rsidRDefault="00EF525F" w:rsidP="004D0F3E">
      <w:pPr>
        <w:pStyle w:val="2"/>
        <w:spacing w:before="5"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Указ:</w:t>
      </w:r>
    </w:p>
    <w:p w14:paraId="6294406D" w14:textId="77777777" w:rsidR="00892C16" w:rsidRPr="004D0F3E" w:rsidRDefault="00EF525F" w:rsidP="004D0F3E">
      <w:pPr>
        <w:pStyle w:val="a3"/>
        <w:spacing w:line="242" w:lineRule="auto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Вопросы</w:t>
      </w:r>
      <w:r w:rsidRPr="004D0F3E">
        <w:rPr>
          <w:i w:val="0"/>
          <w:iCs w:val="0"/>
          <w:spacing w:val="4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системы</w:t>
      </w:r>
      <w:r w:rsidRPr="004D0F3E">
        <w:rPr>
          <w:i w:val="0"/>
          <w:iCs w:val="0"/>
          <w:spacing w:val="4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4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структуры</w:t>
      </w:r>
      <w:r w:rsidRPr="004D0F3E">
        <w:rPr>
          <w:i w:val="0"/>
          <w:iCs w:val="0"/>
          <w:spacing w:val="4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федеральных</w:t>
      </w:r>
      <w:r w:rsidRPr="004D0F3E">
        <w:rPr>
          <w:i w:val="0"/>
          <w:iCs w:val="0"/>
          <w:spacing w:val="4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органов</w:t>
      </w:r>
      <w:r w:rsidRPr="004D0F3E">
        <w:rPr>
          <w:i w:val="0"/>
          <w:iCs w:val="0"/>
          <w:spacing w:val="4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исполнительной</w:t>
      </w:r>
      <w:r w:rsidRPr="004D0F3E">
        <w:rPr>
          <w:i w:val="0"/>
          <w:iCs w:val="0"/>
          <w:spacing w:val="4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власти</w:t>
      </w:r>
      <w:r w:rsidRPr="004D0F3E">
        <w:rPr>
          <w:i w:val="0"/>
          <w:iCs w:val="0"/>
          <w:spacing w:val="30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(извлечения):</w:t>
      </w:r>
      <w:r w:rsidRPr="004D0F3E">
        <w:rPr>
          <w:i w:val="0"/>
          <w:iCs w:val="0"/>
          <w:spacing w:val="4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указ</w:t>
      </w:r>
      <w:r w:rsidRPr="004D0F3E">
        <w:rPr>
          <w:i w:val="0"/>
          <w:iCs w:val="0"/>
          <w:spacing w:val="-5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Президента РФ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от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12.05.2008 №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724 //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Здравоохранение. 2008. №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7. С.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135-137.</w:t>
      </w:r>
    </w:p>
    <w:p w14:paraId="6C786EFC" w14:textId="77777777" w:rsidR="00892C16" w:rsidRPr="004D0F3E" w:rsidRDefault="00EF525F" w:rsidP="004D0F3E">
      <w:pPr>
        <w:pStyle w:val="1"/>
        <w:ind w:left="0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>Описание</w:t>
      </w:r>
      <w:r w:rsidRPr="004D0F3E">
        <w:rPr>
          <w:spacing w:val="-5"/>
          <w:sz w:val="24"/>
          <w:szCs w:val="24"/>
        </w:rPr>
        <w:t xml:space="preserve"> </w:t>
      </w:r>
      <w:r w:rsidRPr="004D0F3E">
        <w:rPr>
          <w:sz w:val="24"/>
          <w:szCs w:val="24"/>
        </w:rPr>
        <w:t>электронных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ресурсов</w:t>
      </w:r>
    </w:p>
    <w:p w14:paraId="6346AE22" w14:textId="77777777" w:rsidR="00892C16" w:rsidRPr="004D0F3E" w:rsidRDefault="00EF525F" w:rsidP="004D0F3E">
      <w:pPr>
        <w:pStyle w:val="2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Электронный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ресурс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локального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доступа:</w:t>
      </w:r>
    </w:p>
    <w:p w14:paraId="29934078" w14:textId="77777777" w:rsidR="00892C16" w:rsidRPr="004D0F3E" w:rsidRDefault="00EF525F" w:rsidP="004D0F3E">
      <w:pPr>
        <w:pStyle w:val="a3"/>
        <w:spacing w:line="251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Техника</w:t>
      </w:r>
      <w:r w:rsidRPr="004D0F3E">
        <w:rPr>
          <w:i w:val="0"/>
          <w:iCs w:val="0"/>
          <w:spacing w:val="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спинальной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анестезии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[Электронн</w:t>
      </w:r>
      <w:r w:rsidRPr="004D0F3E">
        <w:rPr>
          <w:i w:val="0"/>
          <w:iCs w:val="0"/>
          <w:sz w:val="24"/>
          <w:szCs w:val="24"/>
        </w:rPr>
        <w:t>ый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ресурс]</w:t>
      </w:r>
      <w:r w:rsidRPr="004D0F3E">
        <w:rPr>
          <w:i w:val="0"/>
          <w:iCs w:val="0"/>
          <w:spacing w:val="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/</w:t>
      </w:r>
      <w:r w:rsidRPr="004D0F3E">
        <w:rPr>
          <w:i w:val="0"/>
          <w:iCs w:val="0"/>
          <w:spacing w:val="7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под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ред.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Е.М.</w:t>
      </w:r>
      <w:r w:rsidRPr="004D0F3E">
        <w:rPr>
          <w:i w:val="0"/>
          <w:iCs w:val="0"/>
          <w:spacing w:val="5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Шифмана</w:t>
      </w:r>
      <w:proofErr w:type="spellEnd"/>
      <w:r w:rsidRPr="004D0F3E">
        <w:rPr>
          <w:i w:val="0"/>
          <w:iCs w:val="0"/>
          <w:sz w:val="24"/>
          <w:szCs w:val="24"/>
        </w:rPr>
        <w:t>.</w:t>
      </w:r>
      <w:r w:rsidRPr="004D0F3E">
        <w:rPr>
          <w:i w:val="0"/>
          <w:iCs w:val="0"/>
          <w:spacing w:val="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М.:</w:t>
      </w:r>
      <w:r w:rsidRPr="004D0F3E">
        <w:rPr>
          <w:i w:val="0"/>
          <w:iCs w:val="0"/>
          <w:spacing w:val="5"/>
          <w:sz w:val="24"/>
          <w:szCs w:val="24"/>
        </w:rPr>
        <w:t xml:space="preserve"> </w:t>
      </w:r>
      <w:proofErr w:type="spellStart"/>
      <w:r w:rsidRPr="004D0F3E">
        <w:rPr>
          <w:i w:val="0"/>
          <w:iCs w:val="0"/>
          <w:sz w:val="24"/>
          <w:szCs w:val="24"/>
        </w:rPr>
        <w:t>ИнтелТек</w:t>
      </w:r>
      <w:proofErr w:type="spellEnd"/>
      <w:r w:rsidRPr="004D0F3E">
        <w:rPr>
          <w:i w:val="0"/>
          <w:iCs w:val="0"/>
          <w:sz w:val="24"/>
          <w:szCs w:val="24"/>
        </w:rPr>
        <w:t>,</w:t>
      </w:r>
      <w:r w:rsidRPr="004D0F3E">
        <w:rPr>
          <w:i w:val="0"/>
          <w:iCs w:val="0"/>
          <w:spacing w:val="6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2005.</w:t>
      </w:r>
    </w:p>
    <w:p w14:paraId="111D0793" w14:textId="77777777" w:rsidR="00892C16" w:rsidRPr="004D0F3E" w:rsidRDefault="00EF525F" w:rsidP="004D0F3E">
      <w:pPr>
        <w:pStyle w:val="a3"/>
        <w:spacing w:line="252" w:lineRule="exact"/>
        <w:ind w:left="0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1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электрон.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опт.</w:t>
      </w:r>
      <w:r w:rsidRPr="004D0F3E">
        <w:rPr>
          <w:i w:val="0"/>
          <w:iCs w:val="0"/>
          <w:spacing w:val="-5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диск</w:t>
      </w:r>
      <w:r w:rsidRPr="004D0F3E">
        <w:rPr>
          <w:i w:val="0"/>
          <w:iCs w:val="0"/>
          <w:spacing w:val="-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(CD-ROM).</w:t>
      </w:r>
    </w:p>
    <w:p w14:paraId="21B84CEC" w14:textId="77777777" w:rsidR="00892C16" w:rsidRPr="004D0F3E" w:rsidRDefault="00EF525F" w:rsidP="004D0F3E">
      <w:pPr>
        <w:pStyle w:val="2"/>
        <w:spacing w:before="4" w:line="250" w:lineRule="exact"/>
        <w:ind w:left="0" w:firstLine="709"/>
        <w:jc w:val="both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Электронный</w:t>
      </w:r>
      <w:r w:rsidRPr="004D0F3E">
        <w:rPr>
          <w:i w:val="0"/>
          <w:iCs w:val="0"/>
          <w:spacing w:val="-2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ресурс</w:t>
      </w:r>
      <w:r w:rsidRPr="004D0F3E">
        <w:rPr>
          <w:i w:val="0"/>
          <w:iCs w:val="0"/>
          <w:spacing w:val="-3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удаленного</w:t>
      </w:r>
      <w:r w:rsidRPr="004D0F3E">
        <w:rPr>
          <w:i w:val="0"/>
          <w:iCs w:val="0"/>
          <w:spacing w:val="-4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доступа:</w:t>
      </w:r>
    </w:p>
    <w:p w14:paraId="366BCE41" w14:textId="77777777" w:rsidR="00892C16" w:rsidRPr="004D0F3E" w:rsidRDefault="00EF525F" w:rsidP="004D0F3E">
      <w:pPr>
        <w:pStyle w:val="a3"/>
        <w:ind w:left="0" w:right="103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>Иванова А.Е. Проблемы смертности в регионах Центрального федерального округа // Социальные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 xml:space="preserve">аспекты здоровья населения. 2008. № 2. URL: </w:t>
      </w:r>
      <w:hyperlink r:id="rId5">
        <w:r w:rsidRPr="004D0F3E">
          <w:rPr>
            <w:i w:val="0"/>
            <w:iCs w:val="0"/>
            <w:sz w:val="24"/>
            <w:szCs w:val="24"/>
          </w:rPr>
          <w:t>http://vestnik.mednet.ru/content/view54/30/</w:t>
        </w:r>
      </w:hyperlink>
      <w:r w:rsidRPr="004D0F3E">
        <w:rPr>
          <w:i w:val="0"/>
          <w:iCs w:val="0"/>
          <w:sz w:val="24"/>
          <w:szCs w:val="24"/>
        </w:rPr>
        <w:t xml:space="preserve"> (дата обращени</w:t>
      </w:r>
      <w:r w:rsidRPr="004D0F3E">
        <w:rPr>
          <w:i w:val="0"/>
          <w:iCs w:val="0"/>
          <w:sz w:val="24"/>
          <w:szCs w:val="24"/>
        </w:rPr>
        <w:t>я: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15.08.2008).</w:t>
      </w:r>
    </w:p>
    <w:p w14:paraId="60D46941" w14:textId="77777777" w:rsidR="00892C16" w:rsidRPr="004D0F3E" w:rsidRDefault="00EF525F" w:rsidP="004D0F3E">
      <w:pPr>
        <w:pStyle w:val="a3"/>
        <w:ind w:left="0" w:right="103" w:firstLine="709"/>
        <w:rPr>
          <w:i w:val="0"/>
          <w:iCs w:val="0"/>
          <w:sz w:val="24"/>
          <w:szCs w:val="24"/>
        </w:rPr>
      </w:pPr>
      <w:r w:rsidRPr="004D0F3E">
        <w:rPr>
          <w:i w:val="0"/>
          <w:iCs w:val="0"/>
          <w:sz w:val="24"/>
          <w:szCs w:val="24"/>
        </w:rPr>
        <w:t xml:space="preserve">О развитии малого и среднего предпринимательства в Российской Федерации: </w:t>
      </w:r>
      <w:proofErr w:type="spellStart"/>
      <w:r w:rsidRPr="004D0F3E">
        <w:rPr>
          <w:i w:val="0"/>
          <w:iCs w:val="0"/>
          <w:sz w:val="24"/>
          <w:szCs w:val="24"/>
        </w:rPr>
        <w:t>федер</w:t>
      </w:r>
      <w:proofErr w:type="spellEnd"/>
      <w:r w:rsidRPr="004D0F3E">
        <w:rPr>
          <w:i w:val="0"/>
          <w:iCs w:val="0"/>
          <w:sz w:val="24"/>
          <w:szCs w:val="24"/>
        </w:rPr>
        <w:t>. закон от 24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июня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2007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г.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N209-ФЗ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(с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изм.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доп.).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Доступ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из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справ.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-правовой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системы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r w:rsidRPr="004D0F3E">
        <w:rPr>
          <w:i w:val="0"/>
          <w:iCs w:val="0"/>
          <w:sz w:val="24"/>
          <w:szCs w:val="24"/>
        </w:rPr>
        <w:t>«</w:t>
      </w:r>
      <w:proofErr w:type="spellStart"/>
      <w:r w:rsidRPr="004D0F3E">
        <w:rPr>
          <w:i w:val="0"/>
          <w:iCs w:val="0"/>
          <w:sz w:val="24"/>
          <w:szCs w:val="24"/>
        </w:rPr>
        <w:t>Гарант».Источник</w:t>
      </w:r>
      <w:proofErr w:type="spellEnd"/>
      <w:r w:rsidRPr="004D0F3E">
        <w:rPr>
          <w:i w:val="0"/>
          <w:iCs w:val="0"/>
          <w:sz w:val="24"/>
          <w:szCs w:val="24"/>
        </w:rPr>
        <w:t>:</w:t>
      </w:r>
      <w:r w:rsidRPr="004D0F3E">
        <w:rPr>
          <w:i w:val="0"/>
          <w:iCs w:val="0"/>
          <w:spacing w:val="1"/>
          <w:sz w:val="24"/>
          <w:szCs w:val="24"/>
        </w:rPr>
        <w:t xml:space="preserve"> </w:t>
      </w:r>
      <w:hyperlink r:id="rId6">
        <w:r w:rsidRPr="004D0F3E">
          <w:rPr>
            <w:i w:val="0"/>
            <w:iCs w:val="0"/>
            <w:sz w:val="24"/>
            <w:szCs w:val="24"/>
            <w:u w:val="single" w:color="0000FF"/>
          </w:rPr>
          <w:t>http://referat.niv.ru/view/referat-other/259/258992.htm</w:t>
        </w:r>
      </w:hyperlink>
    </w:p>
    <w:p w14:paraId="4FD6D40E" w14:textId="76BE56EE" w:rsidR="004D0F3E" w:rsidRDefault="00EF525F" w:rsidP="004D0F3E">
      <w:pPr>
        <w:ind w:right="104" w:firstLine="709"/>
        <w:jc w:val="both"/>
        <w:rPr>
          <w:sz w:val="24"/>
          <w:szCs w:val="24"/>
        </w:rPr>
      </w:pPr>
      <w:r w:rsidRPr="004D0F3E">
        <w:rPr>
          <w:sz w:val="24"/>
          <w:szCs w:val="24"/>
        </w:rPr>
        <w:t xml:space="preserve">Травин Андрей. Три поисковика Рунета, не считая </w:t>
      </w:r>
      <w:proofErr w:type="spellStart"/>
      <w:r w:rsidRPr="004D0F3E">
        <w:rPr>
          <w:sz w:val="24"/>
          <w:szCs w:val="24"/>
        </w:rPr>
        <w:t>Google</w:t>
      </w:r>
      <w:proofErr w:type="spellEnd"/>
      <w:r w:rsidRPr="004D0F3E">
        <w:rPr>
          <w:sz w:val="24"/>
          <w:szCs w:val="24"/>
        </w:rPr>
        <w:t xml:space="preserve"> [Электронный ресурс]. – Режим доступа:</w:t>
      </w:r>
      <w:r w:rsidRPr="004D0F3E">
        <w:rPr>
          <w:spacing w:val="1"/>
          <w:sz w:val="24"/>
          <w:szCs w:val="24"/>
        </w:rPr>
        <w:t xml:space="preserve"> </w:t>
      </w:r>
      <w:hyperlink r:id="rId7">
        <w:r w:rsidRPr="004D0F3E">
          <w:rPr>
            <w:sz w:val="24"/>
            <w:szCs w:val="24"/>
            <w:u w:val="single" w:color="0000FF"/>
          </w:rPr>
          <w:t>http://www.netosko</w:t>
        </w:r>
        <w:r w:rsidRPr="004D0F3E">
          <w:rPr>
            <w:sz w:val="24"/>
            <w:szCs w:val="24"/>
            <w:u w:val="single" w:color="0000FF"/>
          </w:rPr>
          <w:t>p.ru/theme/2001/06/21/2662.html</w:t>
        </w:r>
        <w:r w:rsidRPr="004D0F3E">
          <w:rPr>
            <w:sz w:val="24"/>
            <w:szCs w:val="24"/>
          </w:rPr>
          <w:t>,</w:t>
        </w:r>
        <w:r w:rsidRPr="004D0F3E">
          <w:rPr>
            <w:spacing w:val="-1"/>
            <w:sz w:val="24"/>
            <w:szCs w:val="24"/>
          </w:rPr>
          <w:t xml:space="preserve"> </w:t>
        </w:r>
      </w:hyperlink>
      <w:r w:rsidRPr="004D0F3E">
        <w:rPr>
          <w:sz w:val="24"/>
          <w:szCs w:val="24"/>
        </w:rPr>
        <w:t>свободный.</w:t>
      </w:r>
      <w:r w:rsidRPr="004D0F3E">
        <w:rPr>
          <w:spacing w:val="-4"/>
          <w:sz w:val="24"/>
          <w:szCs w:val="24"/>
        </w:rPr>
        <w:t xml:space="preserve"> </w:t>
      </w:r>
      <w:r w:rsidRPr="004D0F3E">
        <w:rPr>
          <w:sz w:val="24"/>
          <w:szCs w:val="24"/>
        </w:rPr>
        <w:t>–</w:t>
      </w:r>
      <w:r w:rsidRPr="004D0F3E">
        <w:rPr>
          <w:spacing w:val="-1"/>
          <w:sz w:val="24"/>
          <w:szCs w:val="24"/>
        </w:rPr>
        <w:t xml:space="preserve"> </w:t>
      </w:r>
      <w:r w:rsidRPr="004D0F3E">
        <w:rPr>
          <w:sz w:val="24"/>
          <w:szCs w:val="24"/>
        </w:rPr>
        <w:t>(дата обращения:</w:t>
      </w:r>
      <w:r w:rsidRPr="004D0F3E">
        <w:rPr>
          <w:spacing w:val="54"/>
          <w:sz w:val="24"/>
          <w:szCs w:val="24"/>
        </w:rPr>
        <w:t xml:space="preserve"> </w:t>
      </w:r>
      <w:r w:rsidRPr="004D0F3E">
        <w:rPr>
          <w:sz w:val="24"/>
          <w:szCs w:val="24"/>
        </w:rPr>
        <w:t>21.08.2002).</w:t>
      </w:r>
    </w:p>
    <w:p w14:paraId="12AAB75B" w14:textId="0C493F92" w:rsidR="004D0F3E" w:rsidRPr="00EF525F" w:rsidRDefault="004D0F3E" w:rsidP="00EF525F">
      <w:pPr>
        <w:rPr>
          <w:sz w:val="24"/>
          <w:szCs w:val="24"/>
        </w:rPr>
      </w:pPr>
    </w:p>
    <w:sectPr w:rsidR="004D0F3E" w:rsidRPr="00EF525F" w:rsidSect="004D0F3E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45BA3"/>
    <w:multiLevelType w:val="hybridMultilevel"/>
    <w:tmpl w:val="67F0CE84"/>
    <w:lvl w:ilvl="0" w:tplc="5C8E38FC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D80DB3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2" w:tplc="BFAEF2BA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3" w:tplc="6A3E2E54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4" w:tplc="B8820A6A">
      <w:numFmt w:val="bullet"/>
      <w:lvlText w:val="•"/>
      <w:lvlJc w:val="left"/>
      <w:pPr>
        <w:ind w:left="5205" w:hanging="240"/>
      </w:pPr>
      <w:rPr>
        <w:rFonts w:hint="default"/>
        <w:lang w:val="ru-RU" w:eastAsia="en-US" w:bidi="ar-SA"/>
      </w:rPr>
    </w:lvl>
    <w:lvl w:ilvl="5" w:tplc="010EDEA0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  <w:lvl w:ilvl="6" w:tplc="270A1BBE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7" w:tplc="921003A2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  <w:lvl w:ilvl="8" w:tplc="D830425A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6"/>
    <w:rsid w:val="004D0F3E"/>
    <w:rsid w:val="00892C16"/>
    <w:rsid w:val="00D63B6B"/>
    <w:rsid w:val="00E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7383"/>
  <w15:docId w15:val="{5A49DDFB-8090-4407-B6CB-D7E479A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2" w:lineRule="exact"/>
      <w:ind w:left="679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spacing w:line="251" w:lineRule="exact"/>
      <w:ind w:left="679"/>
      <w:outlineLvl w:val="1"/>
    </w:pPr>
    <w:rPr>
      <w:b/>
      <w:bCs/>
      <w:i/>
      <w:iCs/>
    </w:rPr>
  </w:style>
  <w:style w:type="paragraph" w:styleId="3">
    <w:name w:val="heading 3"/>
    <w:basedOn w:val="a"/>
    <w:uiPriority w:val="9"/>
    <w:unhideWhenUsed/>
    <w:qFormat/>
    <w:pPr>
      <w:ind w:left="112" w:right="100" w:firstLine="566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0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3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oskop.ru/theme/2001/06/21/26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at.niv.ru/view/referat-other/259/258992.htm" TargetMode="External"/><Relationship Id="rId5" Type="http://schemas.openxmlformats.org/officeDocument/2006/relationships/hyperlink" Target="http://vestnik.mednet.ru/content/view54/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Алла Александровна</dc:creator>
  <cp:lastModifiedBy>Зина Жаворонкова</cp:lastModifiedBy>
  <cp:revision>2</cp:revision>
  <dcterms:created xsi:type="dcterms:W3CDTF">2022-04-20T15:02:00Z</dcterms:created>
  <dcterms:modified xsi:type="dcterms:W3CDTF">2022-04-20T15:02:00Z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2022-04-20T00:00:00Z</vt:filetime>
  </property>
</Properties>
</file>